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E0A7" w14:textId="45FA7672" w:rsidR="00022987" w:rsidRPr="00022987" w:rsidRDefault="0009666A" w:rsidP="00022987">
      <w:pPr>
        <w:spacing w:after="0"/>
        <w:jc w:val="center"/>
        <w:rPr>
          <w:b/>
          <w:bCs/>
          <w:sz w:val="32"/>
          <w:szCs w:val="32"/>
        </w:rPr>
      </w:pPr>
      <w:r w:rsidRPr="00022987">
        <w:rPr>
          <w:b/>
          <w:bCs/>
          <w:sz w:val="32"/>
          <w:szCs w:val="32"/>
        </w:rPr>
        <w:t>Town of Freeport</w:t>
      </w:r>
    </w:p>
    <w:p w14:paraId="3EA1EAC5" w14:textId="22CC2D65" w:rsidR="00022987" w:rsidRPr="00022987" w:rsidRDefault="00022987" w:rsidP="00022987">
      <w:pPr>
        <w:spacing w:after="0"/>
        <w:jc w:val="center"/>
        <w:rPr>
          <w:b/>
          <w:bCs/>
          <w:sz w:val="32"/>
          <w:szCs w:val="32"/>
        </w:rPr>
      </w:pPr>
      <w:r w:rsidRPr="00022987">
        <w:rPr>
          <w:b/>
          <w:bCs/>
          <w:sz w:val="32"/>
          <w:szCs w:val="32"/>
        </w:rPr>
        <w:t>Code of Ordinances - Chapter 67</w:t>
      </w:r>
    </w:p>
    <w:p w14:paraId="3D7B7CBE" w14:textId="2CC728C3" w:rsidR="00022987" w:rsidRDefault="00022987" w:rsidP="00022987">
      <w:pPr>
        <w:spacing w:after="0"/>
        <w:jc w:val="center"/>
        <w:rPr>
          <w:b/>
          <w:bCs/>
          <w:sz w:val="32"/>
          <w:szCs w:val="32"/>
        </w:rPr>
      </w:pPr>
      <w:r w:rsidRPr="00022987">
        <w:rPr>
          <w:b/>
          <w:bCs/>
          <w:sz w:val="32"/>
          <w:szCs w:val="32"/>
        </w:rPr>
        <w:t>Property Tax Assistance</w:t>
      </w:r>
    </w:p>
    <w:p w14:paraId="0F05AE72" w14:textId="77777777" w:rsidR="00E651FC" w:rsidRPr="00022987" w:rsidRDefault="00E651FC" w:rsidP="00022987">
      <w:pPr>
        <w:spacing w:after="0"/>
        <w:jc w:val="center"/>
        <w:rPr>
          <w:b/>
          <w:bCs/>
          <w:sz w:val="32"/>
          <w:szCs w:val="32"/>
        </w:rPr>
      </w:pPr>
    </w:p>
    <w:p w14:paraId="06BE38EF" w14:textId="4F49C2F6" w:rsidR="009A1C9A" w:rsidRPr="009A1C9A" w:rsidRDefault="00022987" w:rsidP="004D3F57">
      <w:pPr>
        <w:pStyle w:val="Heading2"/>
      </w:pPr>
      <w:r>
        <w:t>Section 1.</w:t>
      </w:r>
      <w:r>
        <w:tab/>
        <w:t>Purpose.</w:t>
      </w:r>
    </w:p>
    <w:p w14:paraId="4A9AD33C" w14:textId="6BA1C7E9" w:rsidR="009A1C9A" w:rsidRPr="009A1C9A" w:rsidRDefault="009A1C9A" w:rsidP="009A1C9A">
      <w:r w:rsidRPr="009A1C9A">
        <w:t xml:space="preserve">The purpose of this article is to establish a program to provide property tax assistance to persons </w:t>
      </w:r>
      <w:r w:rsidRPr="009A1C9A">
        <w:rPr>
          <w:highlight w:val="yellow"/>
        </w:rPr>
        <w:t>70</w:t>
      </w:r>
      <w:r w:rsidRPr="009A1C9A">
        <w:t xml:space="preserve"> years of age and over who reside in the Town of </w:t>
      </w:r>
      <w:r w:rsidR="00A465C6">
        <w:t>Freeport</w:t>
      </w:r>
      <w:r w:rsidRPr="009A1C9A">
        <w:t xml:space="preserve">. Under this program, the Town of </w:t>
      </w:r>
      <w:r w:rsidR="00A465C6">
        <w:t>Freeport</w:t>
      </w:r>
      <w:r w:rsidRPr="009A1C9A">
        <w:t xml:space="preserve"> will provide refund payments to individuals who maintain a homestead in the Town of </w:t>
      </w:r>
      <w:r w:rsidR="00A465C6">
        <w:t>Freeport</w:t>
      </w:r>
      <w:r w:rsidRPr="009A1C9A">
        <w:t xml:space="preserve"> and meet the criteria established by this article.</w:t>
      </w:r>
    </w:p>
    <w:p w14:paraId="30A6774B" w14:textId="5194AC37" w:rsidR="009A1C9A" w:rsidRPr="009A1C9A" w:rsidRDefault="0066213D" w:rsidP="004D3F57">
      <w:pPr>
        <w:pStyle w:val="Heading2"/>
      </w:pPr>
      <w:r>
        <w:t>Section 2.</w:t>
      </w:r>
      <w:r>
        <w:tab/>
        <w:t>Definitions</w:t>
      </w:r>
    </w:p>
    <w:p w14:paraId="1D7F58FD" w14:textId="78E80C69" w:rsidR="009A1C9A" w:rsidRPr="009A1C9A" w:rsidRDefault="0066213D" w:rsidP="0066213D">
      <w:pPr>
        <w:ind w:left="720"/>
      </w:pPr>
      <w:r>
        <w:rPr>
          <w:b/>
          <w:bCs/>
        </w:rPr>
        <w:t xml:space="preserve">Benefit Base - </w:t>
      </w:r>
      <w:r w:rsidR="009A1C9A" w:rsidRPr="009A1C9A">
        <w:t>Property taxes paid by a qualifying applicant during the tax year on the qualifying applicant's homestead or rent constituting property taxes paid by the resident individual during the tax year on a homestead</w:t>
      </w:r>
      <w:r w:rsidR="005E70FE">
        <w:t xml:space="preserve"> less </w:t>
      </w:r>
      <w:r w:rsidR="003C3DB5">
        <w:t xml:space="preserve">property taxes or rent constituting property tax </w:t>
      </w:r>
      <w:r w:rsidR="009E2230">
        <w:t xml:space="preserve">paid on the </w:t>
      </w:r>
      <w:r w:rsidR="002C1D67">
        <w:t xml:space="preserve">same </w:t>
      </w:r>
      <w:r w:rsidR="009E2230">
        <w:t>homestead in the preceding tax year.</w:t>
      </w:r>
    </w:p>
    <w:p w14:paraId="4703973B" w14:textId="0B36877F" w:rsidR="009A1C9A" w:rsidRPr="009A1C9A" w:rsidRDefault="0066213D" w:rsidP="0066213D">
      <w:pPr>
        <w:ind w:left="720"/>
      </w:pPr>
      <w:r>
        <w:rPr>
          <w:b/>
          <w:bCs/>
        </w:rPr>
        <w:t xml:space="preserve">Homestead </w:t>
      </w:r>
      <w:r>
        <w:t xml:space="preserve">- </w:t>
      </w:r>
      <w:r w:rsidR="009A1C9A" w:rsidRPr="009A1C9A">
        <w:t>For purposes of this article, "homestead" shall have the same meaning as defined in 36 M.R.S.A. § 5219-KK(1)(C). Generally, a homestead is a dwelling owned or rented by the person seeking tax assistance under this article or held in a revocable living trust for the benefit of that person. The dwelling must be occupied by that person and that person's dependents as a home.</w:t>
      </w:r>
    </w:p>
    <w:p w14:paraId="3A1B3BA8" w14:textId="5E7840C5" w:rsidR="009A1C9A" w:rsidRPr="009A1C9A" w:rsidRDefault="00B95C4B" w:rsidP="0066213D">
      <w:pPr>
        <w:ind w:left="720"/>
      </w:pPr>
      <w:r>
        <w:rPr>
          <w:b/>
          <w:bCs/>
        </w:rPr>
        <w:t xml:space="preserve">Income </w:t>
      </w:r>
      <w:r>
        <w:t xml:space="preserve">- </w:t>
      </w:r>
      <w:r w:rsidR="009A1C9A" w:rsidRPr="009A1C9A">
        <w:t>Total household income as determined by the total (gross) income reported on the applicant's most recent federal income tax return (line 22 of Form 1040; line 15 of Form 1040A; line four of Form 1040EZ), plus the total (gross) income reported on the most recent federal income tax return of each additional member of the household if filing separately. If the applicant and/or any member of the household do not file a federal income tax return, income shall be the cumulative amount of all income received by the applicant and each additional member of the household from whatever source derived, including, but not limited to, the following items:</w:t>
      </w:r>
    </w:p>
    <w:p w14:paraId="3A551C6F" w14:textId="7B8D0748" w:rsidR="005F7C0B" w:rsidRDefault="009A1C9A" w:rsidP="004D3F57">
      <w:pPr>
        <w:pStyle w:val="ListParagraph"/>
        <w:numPr>
          <w:ilvl w:val="0"/>
          <w:numId w:val="1"/>
        </w:numPr>
        <w:spacing w:before="120"/>
        <w:contextualSpacing w:val="0"/>
      </w:pPr>
      <w:r w:rsidRPr="009A1C9A">
        <w:t xml:space="preserve">Compensation for services, including wages, salaries, tips, fees, commissions, fringe benefits and similar </w:t>
      </w:r>
      <w:proofErr w:type="gramStart"/>
      <w:r w:rsidRPr="009A1C9A">
        <w:t>items</w:t>
      </w:r>
      <w:r w:rsidR="00ED107B">
        <w:t>;</w:t>
      </w:r>
      <w:proofErr w:type="gramEnd"/>
    </w:p>
    <w:p w14:paraId="1E988972" w14:textId="50E6070F" w:rsidR="005F7C0B" w:rsidRDefault="009A1C9A" w:rsidP="004D3F57">
      <w:pPr>
        <w:pStyle w:val="ListParagraph"/>
        <w:numPr>
          <w:ilvl w:val="0"/>
          <w:numId w:val="1"/>
        </w:numPr>
        <w:spacing w:before="120"/>
        <w:contextualSpacing w:val="0"/>
      </w:pPr>
      <w:r w:rsidRPr="009A1C9A">
        <w:t xml:space="preserve">Gross income derived from </w:t>
      </w:r>
      <w:proofErr w:type="gramStart"/>
      <w:r w:rsidRPr="009A1C9A">
        <w:t>business</w:t>
      </w:r>
      <w:r w:rsidR="00ED107B">
        <w:t>;</w:t>
      </w:r>
      <w:proofErr w:type="gramEnd"/>
    </w:p>
    <w:p w14:paraId="0DD95E0B" w14:textId="3E723828" w:rsidR="005F7C0B" w:rsidRDefault="009A1C9A" w:rsidP="004D3F57">
      <w:pPr>
        <w:pStyle w:val="ListParagraph"/>
        <w:numPr>
          <w:ilvl w:val="0"/>
          <w:numId w:val="1"/>
        </w:numPr>
        <w:spacing w:before="120"/>
        <w:contextualSpacing w:val="0"/>
      </w:pPr>
      <w:r w:rsidRPr="009A1C9A">
        <w:t>Gains derived from dealings in property (capital or other</w:t>
      </w:r>
      <w:proofErr w:type="gramStart"/>
      <w:r w:rsidRPr="009A1C9A">
        <w:t>)</w:t>
      </w:r>
      <w:r w:rsidR="00ED107B">
        <w:t>;</w:t>
      </w:r>
      <w:proofErr w:type="gramEnd"/>
    </w:p>
    <w:p w14:paraId="442439FA" w14:textId="61F7E7F0" w:rsidR="005F7C0B" w:rsidRDefault="009A1C9A" w:rsidP="004D3F57">
      <w:pPr>
        <w:pStyle w:val="ListParagraph"/>
        <w:numPr>
          <w:ilvl w:val="0"/>
          <w:numId w:val="1"/>
        </w:numPr>
        <w:spacing w:before="120"/>
        <w:contextualSpacing w:val="0"/>
      </w:pPr>
      <w:proofErr w:type="gramStart"/>
      <w:r w:rsidRPr="009A1C9A">
        <w:t>Interest</w:t>
      </w:r>
      <w:r w:rsidR="00ED107B">
        <w:t>;</w:t>
      </w:r>
      <w:proofErr w:type="gramEnd"/>
    </w:p>
    <w:p w14:paraId="4942228D" w14:textId="07F04856" w:rsidR="005F7C0B" w:rsidRDefault="009A1C9A" w:rsidP="004D3F57">
      <w:pPr>
        <w:pStyle w:val="ListParagraph"/>
        <w:numPr>
          <w:ilvl w:val="0"/>
          <w:numId w:val="1"/>
        </w:numPr>
        <w:spacing w:before="120"/>
        <w:contextualSpacing w:val="0"/>
      </w:pPr>
      <w:r w:rsidRPr="009A1C9A">
        <w:t xml:space="preserve">Rents from real </w:t>
      </w:r>
      <w:proofErr w:type="gramStart"/>
      <w:r w:rsidRPr="009A1C9A">
        <w:t>estate</w:t>
      </w:r>
      <w:r w:rsidR="00ED107B">
        <w:t>;</w:t>
      </w:r>
      <w:proofErr w:type="gramEnd"/>
    </w:p>
    <w:p w14:paraId="57A899D5" w14:textId="17A274DD" w:rsidR="005F7C0B" w:rsidRDefault="009A1C9A" w:rsidP="004D3F57">
      <w:pPr>
        <w:pStyle w:val="ListParagraph"/>
        <w:numPr>
          <w:ilvl w:val="0"/>
          <w:numId w:val="1"/>
        </w:numPr>
        <w:spacing w:before="120"/>
        <w:contextualSpacing w:val="0"/>
      </w:pPr>
      <w:proofErr w:type="gramStart"/>
      <w:r w:rsidRPr="009A1C9A">
        <w:t>Royalties</w:t>
      </w:r>
      <w:r w:rsidR="00ED107B">
        <w:t>;</w:t>
      </w:r>
      <w:proofErr w:type="gramEnd"/>
    </w:p>
    <w:p w14:paraId="6344257D" w14:textId="555EA4F9" w:rsidR="005F7C0B" w:rsidRDefault="009A1C9A" w:rsidP="004D3F57">
      <w:pPr>
        <w:pStyle w:val="ListParagraph"/>
        <w:numPr>
          <w:ilvl w:val="0"/>
          <w:numId w:val="1"/>
        </w:numPr>
        <w:spacing w:before="120"/>
        <w:contextualSpacing w:val="0"/>
      </w:pPr>
      <w:proofErr w:type="gramStart"/>
      <w:r w:rsidRPr="009A1C9A">
        <w:t>Dividends</w:t>
      </w:r>
      <w:r w:rsidR="00ED107B">
        <w:t>;</w:t>
      </w:r>
      <w:proofErr w:type="gramEnd"/>
    </w:p>
    <w:p w14:paraId="60B089DD" w14:textId="30CDBCD6" w:rsidR="005F7C0B" w:rsidRDefault="009A1C9A" w:rsidP="004D3F57">
      <w:pPr>
        <w:pStyle w:val="ListParagraph"/>
        <w:numPr>
          <w:ilvl w:val="0"/>
          <w:numId w:val="1"/>
        </w:numPr>
        <w:spacing w:before="120"/>
        <w:contextualSpacing w:val="0"/>
      </w:pPr>
      <w:r w:rsidRPr="009A1C9A">
        <w:t xml:space="preserve">Alimony and separate maintenance payments </w:t>
      </w:r>
      <w:proofErr w:type="gramStart"/>
      <w:r w:rsidRPr="009A1C9A">
        <w:t>received</w:t>
      </w:r>
      <w:r w:rsidR="00ED107B">
        <w:t>;</w:t>
      </w:r>
      <w:proofErr w:type="gramEnd"/>
    </w:p>
    <w:p w14:paraId="69AE5DBA" w14:textId="1A8390A7" w:rsidR="005F7C0B" w:rsidRDefault="009A1C9A" w:rsidP="004D3F57">
      <w:pPr>
        <w:pStyle w:val="ListParagraph"/>
        <w:numPr>
          <w:ilvl w:val="0"/>
          <w:numId w:val="1"/>
        </w:numPr>
        <w:spacing w:before="120"/>
        <w:contextualSpacing w:val="0"/>
      </w:pPr>
      <w:proofErr w:type="gramStart"/>
      <w:r w:rsidRPr="009A1C9A">
        <w:lastRenderedPageBreak/>
        <w:t>Annuities</w:t>
      </w:r>
      <w:r w:rsidR="00ED107B">
        <w:t>;</w:t>
      </w:r>
      <w:proofErr w:type="gramEnd"/>
    </w:p>
    <w:p w14:paraId="6D19ADC0" w14:textId="7837CE7C" w:rsidR="005F7C0B" w:rsidRDefault="009A1C9A" w:rsidP="004D3F57">
      <w:pPr>
        <w:pStyle w:val="ListParagraph"/>
        <w:numPr>
          <w:ilvl w:val="0"/>
          <w:numId w:val="1"/>
        </w:numPr>
        <w:spacing w:before="120"/>
        <w:contextualSpacing w:val="0"/>
      </w:pPr>
      <w:proofErr w:type="gramStart"/>
      <w:r w:rsidRPr="009A1C9A">
        <w:t>Pensions</w:t>
      </w:r>
      <w:r w:rsidR="00ED107B">
        <w:t>;</w:t>
      </w:r>
      <w:proofErr w:type="gramEnd"/>
    </w:p>
    <w:p w14:paraId="78839501" w14:textId="6C4422A3" w:rsidR="005F7C0B" w:rsidRDefault="009A1C9A" w:rsidP="004D3F57">
      <w:pPr>
        <w:pStyle w:val="ListParagraph"/>
        <w:numPr>
          <w:ilvl w:val="0"/>
          <w:numId w:val="1"/>
        </w:numPr>
        <w:spacing w:before="120"/>
        <w:contextualSpacing w:val="0"/>
      </w:pPr>
      <w:r w:rsidRPr="009A1C9A">
        <w:t xml:space="preserve">Income from discharge of </w:t>
      </w:r>
      <w:proofErr w:type="gramStart"/>
      <w:r w:rsidRPr="009A1C9A">
        <w:t>indebtedness</w:t>
      </w:r>
      <w:r w:rsidR="00ED107B">
        <w:t>;</w:t>
      </w:r>
      <w:proofErr w:type="gramEnd"/>
    </w:p>
    <w:p w14:paraId="44384807" w14:textId="2E7433F9" w:rsidR="006D02D1" w:rsidRDefault="009A1C9A" w:rsidP="004D3F57">
      <w:pPr>
        <w:pStyle w:val="ListParagraph"/>
        <w:numPr>
          <w:ilvl w:val="0"/>
          <w:numId w:val="1"/>
        </w:numPr>
        <w:spacing w:before="120"/>
        <w:contextualSpacing w:val="0"/>
      </w:pPr>
      <w:r w:rsidRPr="009A1C9A">
        <w:t xml:space="preserve">Distributive share of partnership gross </w:t>
      </w:r>
      <w:proofErr w:type="gramStart"/>
      <w:r w:rsidRPr="009A1C9A">
        <w:t>income</w:t>
      </w:r>
      <w:r w:rsidR="00ED107B">
        <w:t>;</w:t>
      </w:r>
      <w:proofErr w:type="gramEnd"/>
    </w:p>
    <w:p w14:paraId="1A43F1FB" w14:textId="3BDE3FE6" w:rsidR="006D02D1" w:rsidRDefault="009A1C9A" w:rsidP="004D3F57">
      <w:pPr>
        <w:pStyle w:val="ListParagraph"/>
        <w:numPr>
          <w:ilvl w:val="0"/>
          <w:numId w:val="1"/>
        </w:numPr>
        <w:spacing w:before="120"/>
        <w:contextualSpacing w:val="0"/>
      </w:pPr>
      <w:r w:rsidRPr="009A1C9A">
        <w:t xml:space="preserve">Income from an interest in an estate or </w:t>
      </w:r>
      <w:proofErr w:type="gramStart"/>
      <w:r w:rsidRPr="009A1C9A">
        <w:t>trust</w:t>
      </w:r>
      <w:r w:rsidR="00ED107B">
        <w:t>;</w:t>
      </w:r>
      <w:proofErr w:type="gramEnd"/>
    </w:p>
    <w:p w14:paraId="32B010CC" w14:textId="15F653A7" w:rsidR="006D02D1" w:rsidRDefault="009A1C9A" w:rsidP="004D3F57">
      <w:pPr>
        <w:pStyle w:val="ListParagraph"/>
        <w:numPr>
          <w:ilvl w:val="0"/>
          <w:numId w:val="1"/>
        </w:numPr>
        <w:spacing w:before="120"/>
        <w:contextualSpacing w:val="0"/>
      </w:pPr>
      <w:r w:rsidRPr="009A1C9A">
        <w:t xml:space="preserve">IRA </w:t>
      </w:r>
      <w:proofErr w:type="gramStart"/>
      <w:r w:rsidRPr="009A1C9A">
        <w:t>distributions</w:t>
      </w:r>
      <w:r w:rsidR="00ED107B">
        <w:t>;</w:t>
      </w:r>
      <w:proofErr w:type="gramEnd"/>
    </w:p>
    <w:p w14:paraId="7362F5A0" w14:textId="77777777" w:rsidR="006D02D1" w:rsidRDefault="009A1C9A" w:rsidP="004D3F57">
      <w:pPr>
        <w:pStyle w:val="ListParagraph"/>
        <w:numPr>
          <w:ilvl w:val="0"/>
          <w:numId w:val="1"/>
        </w:numPr>
        <w:spacing w:before="120"/>
        <w:contextualSpacing w:val="0"/>
      </w:pPr>
      <w:r w:rsidRPr="009A1C9A">
        <w:t>Unemployment compensation; and</w:t>
      </w:r>
    </w:p>
    <w:p w14:paraId="31BF3F0F" w14:textId="076972BA" w:rsidR="009A1C9A" w:rsidRPr="009A1C9A" w:rsidRDefault="009A1C9A" w:rsidP="004D3F57">
      <w:pPr>
        <w:pStyle w:val="ListParagraph"/>
        <w:numPr>
          <w:ilvl w:val="0"/>
          <w:numId w:val="1"/>
        </w:numPr>
        <w:spacing w:before="120"/>
        <w:contextualSpacing w:val="0"/>
      </w:pPr>
      <w:r w:rsidRPr="009A1C9A">
        <w:t>Social security benefits.</w:t>
      </w:r>
    </w:p>
    <w:p w14:paraId="6EF5748D" w14:textId="20E31134" w:rsidR="009A1C9A" w:rsidRPr="009A1C9A" w:rsidRDefault="00ED107B" w:rsidP="00ED107B">
      <w:pPr>
        <w:ind w:left="720"/>
      </w:pPr>
      <w:r w:rsidRPr="00ED107B">
        <w:rPr>
          <w:b/>
          <w:bCs/>
        </w:rPr>
        <w:t>Qualifying Person</w:t>
      </w:r>
      <w:r>
        <w:t xml:space="preserve"> - </w:t>
      </w:r>
      <w:r w:rsidR="009A1C9A" w:rsidRPr="009A1C9A">
        <w:t>A person who is determined by the Town Manager</w:t>
      </w:r>
      <w:r w:rsidR="00096A2F">
        <w:t>,</w:t>
      </w:r>
      <w:r w:rsidR="009A1C9A" w:rsidRPr="009A1C9A">
        <w:t xml:space="preserve"> or </w:t>
      </w:r>
      <w:r w:rsidR="00096A2F">
        <w:t xml:space="preserve">their </w:t>
      </w:r>
      <w:r w:rsidR="009A1C9A" w:rsidRPr="009A1C9A">
        <w:t xml:space="preserve">designee, after review of a complete application </w:t>
      </w:r>
      <w:r w:rsidR="008F73F4">
        <w:t>under Section 4</w:t>
      </w:r>
      <w:r w:rsidR="009A1C9A" w:rsidRPr="009A1C9A">
        <w:t> of this article, to be eligible for a refund payment under the terms of this article.</w:t>
      </w:r>
    </w:p>
    <w:p w14:paraId="68B3F91E" w14:textId="51A1831D" w:rsidR="009A1C9A" w:rsidRPr="009A1C9A" w:rsidRDefault="001A67A3" w:rsidP="00096A2F">
      <w:pPr>
        <w:ind w:left="720"/>
      </w:pPr>
      <w:r>
        <w:rPr>
          <w:b/>
          <w:bCs/>
        </w:rPr>
        <w:t xml:space="preserve">Rent Constituting Property Tax </w:t>
      </w:r>
      <w:r>
        <w:t xml:space="preserve">- </w:t>
      </w:r>
      <w:r w:rsidR="009A1C9A" w:rsidRPr="009A1C9A">
        <w:t>Fifteen percent of the gross rent actually paid in cash or its equivalent during the tax year solely for the right of occupancy of a homestead</w:t>
      </w:r>
      <w:r w:rsidR="007202D4">
        <w:t xml:space="preserve"> less fifteen percent of the gross rent paid </w:t>
      </w:r>
      <w:r w:rsidR="002C1D67">
        <w:t>during the preceding tax year solely for the right to occupy the same homestead</w:t>
      </w:r>
      <w:r w:rsidR="009A1C9A" w:rsidRPr="009A1C9A">
        <w:t xml:space="preserve">. For the purposes of this article, "gross rent" means rent paid at arm's length solely for the right of occupancy of a homestead, exclusive of charges for any utilities, services, furniture, furnishings, or personal property appliances furnished by the landlord as part of the rental agreement, </w:t>
      </w:r>
      <w:proofErr w:type="gramStart"/>
      <w:r w:rsidR="009A1C9A" w:rsidRPr="009A1C9A">
        <w:t>whether or not</w:t>
      </w:r>
      <w:proofErr w:type="gramEnd"/>
      <w:r w:rsidR="009A1C9A" w:rsidRPr="009A1C9A">
        <w:t xml:space="preserve"> expressly set out in the rental agreement.</w:t>
      </w:r>
    </w:p>
    <w:p w14:paraId="61787E02" w14:textId="77777777" w:rsidR="00BB0740" w:rsidRDefault="00CC06D7" w:rsidP="004D3F57">
      <w:pPr>
        <w:pStyle w:val="Heading2"/>
      </w:pPr>
      <w:r>
        <w:t xml:space="preserve">Section 3. </w:t>
      </w:r>
      <w:r w:rsidR="00BB0740">
        <w:tab/>
        <w:t>Criteria for Participation</w:t>
      </w:r>
    </w:p>
    <w:p w14:paraId="4E0A8CD8" w14:textId="0D9D2A9D" w:rsidR="009A1C9A" w:rsidRPr="009A1C9A" w:rsidRDefault="009A1C9A" w:rsidP="009A1C9A">
      <w:r w:rsidRPr="009A1C9A">
        <w:t xml:space="preserve">To participate in the property tax assistance program, an applicant shall demonstrate </w:t>
      </w:r>
      <w:proofErr w:type="gramStart"/>
      <w:r w:rsidRPr="009A1C9A">
        <w:t>all of</w:t>
      </w:r>
      <w:proofErr w:type="gramEnd"/>
      <w:r w:rsidRPr="009A1C9A">
        <w:t xml:space="preserve"> the following:</w:t>
      </w:r>
    </w:p>
    <w:p w14:paraId="6B54E005" w14:textId="77777777" w:rsidR="00BB0740" w:rsidRDefault="009A1C9A" w:rsidP="004D3F57">
      <w:pPr>
        <w:pStyle w:val="ListParagraph"/>
        <w:numPr>
          <w:ilvl w:val="0"/>
          <w:numId w:val="3"/>
        </w:numPr>
        <w:spacing w:before="120"/>
        <w:contextualSpacing w:val="0"/>
      </w:pPr>
      <w:r w:rsidRPr="009A1C9A">
        <w:t xml:space="preserve">The applicant shall be 70 years of age or more at the time of </w:t>
      </w:r>
      <w:proofErr w:type="gramStart"/>
      <w:r w:rsidRPr="009A1C9A">
        <w:t>application</w:t>
      </w:r>
      <w:r w:rsidR="00BB0740">
        <w:t>;</w:t>
      </w:r>
      <w:proofErr w:type="gramEnd"/>
      <w:r w:rsidR="00BB0740">
        <w:t xml:space="preserve"> </w:t>
      </w:r>
    </w:p>
    <w:p w14:paraId="6CFD40FA" w14:textId="397F0ED1" w:rsidR="00BB0740" w:rsidRDefault="009A1C9A" w:rsidP="004D3F57">
      <w:pPr>
        <w:pStyle w:val="ListParagraph"/>
        <w:numPr>
          <w:ilvl w:val="0"/>
          <w:numId w:val="3"/>
        </w:numPr>
        <w:spacing w:before="120"/>
        <w:contextualSpacing w:val="0"/>
      </w:pPr>
      <w:r w:rsidRPr="009A1C9A">
        <w:t xml:space="preserve">The applicant shall have a homestead in the Town of </w:t>
      </w:r>
      <w:r w:rsidR="00A465C6">
        <w:t>Freeport</w:t>
      </w:r>
      <w:r w:rsidRPr="009A1C9A">
        <w:t xml:space="preserve"> at the time of the </w:t>
      </w:r>
      <w:r w:rsidR="002629F7">
        <w:t xml:space="preserve">property tax assistance program </w:t>
      </w:r>
      <w:r w:rsidRPr="009A1C9A">
        <w:t xml:space="preserve">application and for the entire year prior to the date of </w:t>
      </w:r>
      <w:proofErr w:type="gramStart"/>
      <w:r w:rsidRPr="009A1C9A">
        <w:t>application</w:t>
      </w:r>
      <w:r w:rsidR="00BB0740">
        <w:t>;</w:t>
      </w:r>
      <w:proofErr w:type="gramEnd"/>
      <w:r w:rsidR="00BB0740">
        <w:t xml:space="preserve"> </w:t>
      </w:r>
    </w:p>
    <w:p w14:paraId="7C817A66" w14:textId="77777777" w:rsidR="00BB0740" w:rsidRDefault="009A1C9A" w:rsidP="004D3F57">
      <w:pPr>
        <w:pStyle w:val="ListParagraph"/>
        <w:numPr>
          <w:ilvl w:val="0"/>
          <w:numId w:val="3"/>
        </w:numPr>
        <w:spacing w:before="120"/>
        <w:contextualSpacing w:val="0"/>
      </w:pPr>
      <w:r w:rsidRPr="009A1C9A">
        <w:t xml:space="preserve">The applicant has been a resident of the Town of </w:t>
      </w:r>
      <w:r w:rsidR="00A465C6">
        <w:t>Freeport</w:t>
      </w:r>
      <w:r w:rsidRPr="009A1C9A">
        <w:t xml:space="preserve"> for at least 10 years immediately preceding the date of application for participation in the </w:t>
      </w:r>
      <w:proofErr w:type="gramStart"/>
      <w:r w:rsidRPr="009A1C9A">
        <w:t>Program</w:t>
      </w:r>
      <w:r w:rsidR="00BB0740">
        <w:t>;</w:t>
      </w:r>
      <w:proofErr w:type="gramEnd"/>
      <w:r w:rsidR="00BB0740">
        <w:t xml:space="preserve"> </w:t>
      </w:r>
    </w:p>
    <w:p w14:paraId="2EF880AB" w14:textId="0F73DC8A" w:rsidR="00D42BA5" w:rsidRDefault="009A1C9A" w:rsidP="004D3F57">
      <w:pPr>
        <w:pStyle w:val="ListParagraph"/>
        <w:numPr>
          <w:ilvl w:val="0"/>
          <w:numId w:val="3"/>
        </w:numPr>
        <w:spacing w:before="120"/>
        <w:contextualSpacing w:val="0"/>
      </w:pPr>
      <w:r w:rsidRPr="009A1C9A">
        <w:t xml:space="preserve">The applicant shall meet the application and eligibility criteria set forth in </w:t>
      </w:r>
      <w:r w:rsidR="00036F22" w:rsidRPr="00174A14">
        <w:t>Section</w:t>
      </w:r>
      <w:r w:rsidR="00174A14" w:rsidRPr="00174A14">
        <w:t xml:space="preserve"> 4</w:t>
      </w:r>
      <w:r w:rsidRPr="009A1C9A">
        <w:t> and </w:t>
      </w:r>
      <w:r w:rsidR="00174A14" w:rsidRPr="00174A14">
        <w:t xml:space="preserve">Section </w:t>
      </w:r>
      <w:r w:rsidR="00174A14">
        <w:t>5</w:t>
      </w:r>
      <w:r w:rsidRPr="009A1C9A">
        <w:t> of this article</w:t>
      </w:r>
      <w:r w:rsidR="002759CF">
        <w:t xml:space="preserve">; </w:t>
      </w:r>
      <w:r w:rsidR="002B38F8">
        <w:t>and</w:t>
      </w:r>
    </w:p>
    <w:p w14:paraId="2096A8C4" w14:textId="7C7370D7" w:rsidR="002427F3" w:rsidRDefault="009A1C9A" w:rsidP="004D3F57">
      <w:pPr>
        <w:pStyle w:val="ListParagraph"/>
        <w:numPr>
          <w:ilvl w:val="0"/>
          <w:numId w:val="3"/>
        </w:numPr>
        <w:spacing w:before="120"/>
        <w:contextualSpacing w:val="0"/>
      </w:pPr>
      <w:r w:rsidRPr="009A1C9A">
        <w:t xml:space="preserve">The maximum family household income (MFHI) shall be </w:t>
      </w:r>
      <w:r w:rsidR="0020514E">
        <w:rPr>
          <w:highlight w:val="yellow"/>
        </w:rPr>
        <w:t>400</w:t>
      </w:r>
      <w:r w:rsidR="00214BDF" w:rsidRPr="005D0ADF">
        <w:rPr>
          <w:highlight w:val="yellow"/>
        </w:rPr>
        <w:t>%</w:t>
      </w:r>
      <w:r w:rsidR="00214BDF">
        <w:t xml:space="preserve"> of the Federal Poverty Level</w:t>
      </w:r>
      <w:r w:rsidR="005D0ADF">
        <w:t xml:space="preserve"> for the year in which the tax is committed</w:t>
      </w:r>
      <w:r w:rsidR="00D42BA5">
        <w:t>.</w:t>
      </w:r>
    </w:p>
    <w:p w14:paraId="3C920E60" w14:textId="0001CDA2" w:rsidR="002B38F8" w:rsidRDefault="002B38F8" w:rsidP="002B38F8">
      <w:r>
        <w:t xml:space="preserve">In addition, </w:t>
      </w:r>
      <w:proofErr w:type="gramStart"/>
      <w:r w:rsidR="00380534">
        <w:t xml:space="preserve">in order </w:t>
      </w:r>
      <w:r w:rsidR="002629F7">
        <w:t>to</w:t>
      </w:r>
      <w:proofErr w:type="gramEnd"/>
      <w:r w:rsidR="002629F7">
        <w:t xml:space="preserve"> </w:t>
      </w:r>
      <w:r w:rsidR="000D7399">
        <w:t xml:space="preserve">participate in the property tax assistance program, the applicant household must not have more than </w:t>
      </w:r>
      <w:r w:rsidR="00A74E6B" w:rsidRPr="007842C7">
        <w:rPr>
          <w:highlight w:val="yellow"/>
        </w:rPr>
        <w:t>$2</w:t>
      </w:r>
      <w:r w:rsidR="00B84402" w:rsidRPr="007842C7">
        <w:rPr>
          <w:highlight w:val="yellow"/>
        </w:rPr>
        <w:t>,000,000</w:t>
      </w:r>
      <w:r w:rsidR="007B09C4">
        <w:t xml:space="preserve"> in </w:t>
      </w:r>
      <w:r w:rsidR="007842C7">
        <w:t>combined assets, not including their primary residence.</w:t>
      </w:r>
    </w:p>
    <w:p w14:paraId="5735CDC3" w14:textId="103CAADA" w:rsidR="005D0ADF" w:rsidRPr="005D0ADF" w:rsidRDefault="005D0ADF" w:rsidP="004D3F57">
      <w:pPr>
        <w:pStyle w:val="Heading2"/>
      </w:pPr>
      <w:r>
        <w:t xml:space="preserve">Section 4. </w:t>
      </w:r>
      <w:r>
        <w:tab/>
        <w:t>Application and Payment Procedures</w:t>
      </w:r>
    </w:p>
    <w:p w14:paraId="6E73A143" w14:textId="389733F1" w:rsidR="005D0ADF" w:rsidRDefault="009A1C9A" w:rsidP="00E651FC">
      <w:pPr>
        <w:pStyle w:val="ListParagraph"/>
        <w:numPr>
          <w:ilvl w:val="0"/>
          <w:numId w:val="4"/>
        </w:numPr>
        <w:ind w:left="720"/>
        <w:contextualSpacing w:val="0"/>
      </w:pPr>
      <w:r w:rsidRPr="009A1C9A">
        <w:t xml:space="preserve">Persons seeking to participate in the property tax assistance program shall apply to the Town Manager no later than August 1 of the year for which the refund is requested. Applications are required for every year the applicant seeks to participate in this program. The application form </w:t>
      </w:r>
      <w:r w:rsidRPr="009A1C9A">
        <w:lastRenderedPageBreak/>
        <w:t>for the program shall be made available upon request in the Town Manager</w:t>
      </w:r>
      <w:r w:rsidR="00F43015">
        <w:t>’</w:t>
      </w:r>
      <w:r w:rsidRPr="009A1C9A">
        <w:t>s office and shall include, at a minimum, the applicant</w:t>
      </w:r>
      <w:r w:rsidR="00F43015">
        <w:t>’</w:t>
      </w:r>
      <w:r w:rsidRPr="009A1C9A">
        <w:t>s name, homestead address and contact information. Attached to all applications shall be proof of household income.</w:t>
      </w:r>
    </w:p>
    <w:p w14:paraId="42748282" w14:textId="594A3DE6" w:rsidR="005D0ADF" w:rsidRDefault="009A1C9A" w:rsidP="004D3F57">
      <w:pPr>
        <w:pStyle w:val="ListParagraph"/>
        <w:numPr>
          <w:ilvl w:val="0"/>
          <w:numId w:val="4"/>
        </w:numPr>
        <w:spacing w:before="360"/>
        <w:ind w:left="720"/>
        <w:contextualSpacing w:val="0"/>
      </w:pPr>
      <w:r w:rsidRPr="009A1C9A">
        <w:t>Applicants shall also submit proof of property taxes paid or rent constituting property taxes paid during the tax year on the individual</w:t>
      </w:r>
      <w:r w:rsidR="00F43015">
        <w:t>’</w:t>
      </w:r>
      <w:r w:rsidRPr="009A1C9A">
        <w:t xml:space="preserve">s homestead in the Town of </w:t>
      </w:r>
      <w:r w:rsidR="00A465C6">
        <w:t>Freeport</w:t>
      </w:r>
      <w:r w:rsidRPr="009A1C9A">
        <w:t>.</w:t>
      </w:r>
    </w:p>
    <w:p w14:paraId="2C591C78" w14:textId="0DAF577B" w:rsidR="009A1C9A" w:rsidRDefault="009A1C9A" w:rsidP="004D3F57">
      <w:pPr>
        <w:pStyle w:val="ListParagraph"/>
        <w:numPr>
          <w:ilvl w:val="0"/>
          <w:numId w:val="4"/>
        </w:numPr>
        <w:spacing w:before="360"/>
        <w:ind w:left="720"/>
        <w:contextualSpacing w:val="0"/>
      </w:pPr>
      <w:r w:rsidRPr="009A1C9A">
        <w:t>The Town Manager</w:t>
      </w:r>
      <w:r w:rsidR="00F43015">
        <w:t>, or designee,</w:t>
      </w:r>
      <w:r w:rsidRPr="009A1C9A">
        <w:t xml:space="preserve"> shall review and determine if the application is complete and accurate and if the applicant is otherwise eligible to participate in the program. The Town Manager shall notify an applicant if an application is determined to be incomplete. The Town Manager's decision on eligibility to participate in the program shall be final.</w:t>
      </w:r>
    </w:p>
    <w:p w14:paraId="6FDAE820" w14:textId="7B316A91" w:rsidR="005D0ADF" w:rsidRPr="005D0ADF" w:rsidRDefault="005D0ADF" w:rsidP="004D3F57">
      <w:pPr>
        <w:pStyle w:val="Heading2"/>
      </w:pPr>
      <w:r>
        <w:t>Section 5.</w:t>
      </w:r>
      <w:r>
        <w:tab/>
        <w:t>Determination of Eligibility and Rebate Amount</w:t>
      </w:r>
    </w:p>
    <w:p w14:paraId="73A2C57F" w14:textId="021C1C85" w:rsidR="008F73F4" w:rsidRDefault="009A1C9A" w:rsidP="004D3F57">
      <w:pPr>
        <w:pStyle w:val="ListParagraph"/>
        <w:numPr>
          <w:ilvl w:val="0"/>
          <w:numId w:val="5"/>
        </w:numPr>
        <w:contextualSpacing w:val="0"/>
      </w:pPr>
      <w:r w:rsidRPr="009A1C9A">
        <w:t xml:space="preserve">Eligibility under this article is designed to provide greater benefits proportionally to applicants with lower income in relation to their benefit base. Eligible applicants will receive a benefit totaling the amounts set forth as follows, provided that the cumulative maximum benefit allowed shall be </w:t>
      </w:r>
      <w:r w:rsidRPr="00E651FC">
        <w:rPr>
          <w:highlight w:val="yellow"/>
        </w:rPr>
        <w:t>$</w:t>
      </w:r>
      <w:r w:rsidR="006A0415" w:rsidRPr="00E651FC">
        <w:rPr>
          <w:highlight w:val="yellow"/>
        </w:rPr>
        <w:t>750</w:t>
      </w:r>
      <w:r w:rsidRPr="009A1C9A">
        <w:t>:</w:t>
      </w:r>
    </w:p>
    <w:p w14:paraId="5F3E520C" w14:textId="77777777" w:rsidR="003A48E3" w:rsidRDefault="009A1C9A" w:rsidP="004D3F57">
      <w:pPr>
        <w:pStyle w:val="ListParagraph"/>
        <w:numPr>
          <w:ilvl w:val="1"/>
          <w:numId w:val="5"/>
        </w:numPr>
        <w:spacing w:before="120"/>
        <w:contextualSpacing w:val="0"/>
      </w:pPr>
      <w:r w:rsidRPr="009A1C9A">
        <w:t>The total amount of any increase to the applicant's benefit base from the most recent tax year to the current tax year (maximum $200); and</w:t>
      </w:r>
    </w:p>
    <w:p w14:paraId="22F6884C" w14:textId="6BD0CDDA" w:rsidR="003A48E3" w:rsidRDefault="003A48E3" w:rsidP="004D3F57">
      <w:pPr>
        <w:pStyle w:val="ListParagraph"/>
        <w:numPr>
          <w:ilvl w:val="1"/>
          <w:numId w:val="5"/>
        </w:numPr>
        <w:spacing w:before="120"/>
        <w:contextualSpacing w:val="0"/>
      </w:pPr>
      <w:r>
        <w:t>B</w:t>
      </w:r>
      <w:r w:rsidR="009A1C9A" w:rsidRPr="009A1C9A">
        <w:t xml:space="preserve">enefits based on the applicant’s total household income as defined by </w:t>
      </w:r>
      <w:r>
        <w:t xml:space="preserve">Section 2 </w:t>
      </w:r>
      <w:r w:rsidR="009A1C9A" w:rsidRPr="009A1C9A">
        <w:t>Definitions – in the corresponding amount as set forth below</w:t>
      </w:r>
      <w:r w:rsidR="00DB7C44">
        <w:t>, based upon the applicant’s total gross income</w:t>
      </w:r>
      <w:r w:rsidR="00614B2B">
        <w:t xml:space="preserve"> as a percent of </w:t>
      </w:r>
      <w:r w:rsidR="00751577">
        <w:t>the established Federal Poverty Level</w:t>
      </w:r>
      <w:r w:rsidR="0030766F">
        <w:t>, rounded to the nearest percent</w:t>
      </w:r>
      <w:r w:rsidR="009A1C9A" w:rsidRPr="009A1C9A">
        <w:t>:</w:t>
      </w:r>
    </w:p>
    <w:p w14:paraId="0588A43F" w14:textId="195945D2" w:rsidR="00DB7C44" w:rsidRPr="00E651FC" w:rsidRDefault="006A0415" w:rsidP="004D3F57">
      <w:pPr>
        <w:pStyle w:val="ListParagraph"/>
        <w:numPr>
          <w:ilvl w:val="2"/>
          <w:numId w:val="5"/>
        </w:numPr>
        <w:spacing w:before="120"/>
        <w:contextualSpacing w:val="0"/>
        <w:rPr>
          <w:highlight w:val="yellow"/>
        </w:rPr>
      </w:pPr>
      <w:r w:rsidRPr="00E651FC">
        <w:rPr>
          <w:highlight w:val="yellow"/>
        </w:rPr>
        <w:t>351-400%</w:t>
      </w:r>
      <w:r w:rsidR="009A1C9A" w:rsidRPr="009A1C9A">
        <w:rPr>
          <w:highlight w:val="yellow"/>
        </w:rPr>
        <w:t xml:space="preserve">, the applicant will receive </w:t>
      </w:r>
      <w:proofErr w:type="gramStart"/>
      <w:r w:rsidR="009A1C9A" w:rsidRPr="009A1C9A">
        <w:rPr>
          <w:highlight w:val="yellow"/>
        </w:rPr>
        <w:t>$50</w:t>
      </w:r>
      <w:r w:rsidR="00DB7C44" w:rsidRPr="00E651FC">
        <w:rPr>
          <w:highlight w:val="yellow"/>
        </w:rPr>
        <w:t>;</w:t>
      </w:r>
      <w:proofErr w:type="gramEnd"/>
    </w:p>
    <w:p w14:paraId="195E38EB" w14:textId="49BF049C" w:rsidR="00DB7C44" w:rsidRPr="00E651FC" w:rsidRDefault="00A44A08" w:rsidP="004D3F57">
      <w:pPr>
        <w:pStyle w:val="ListParagraph"/>
        <w:numPr>
          <w:ilvl w:val="2"/>
          <w:numId w:val="5"/>
        </w:numPr>
        <w:spacing w:before="120"/>
        <w:contextualSpacing w:val="0"/>
        <w:rPr>
          <w:highlight w:val="yellow"/>
        </w:rPr>
      </w:pPr>
      <w:r w:rsidRPr="00E651FC">
        <w:rPr>
          <w:highlight w:val="yellow"/>
        </w:rPr>
        <w:t>301-</w:t>
      </w:r>
      <w:r w:rsidR="006A0415" w:rsidRPr="00E651FC">
        <w:rPr>
          <w:highlight w:val="yellow"/>
        </w:rPr>
        <w:t>350</w:t>
      </w:r>
      <w:r w:rsidR="00677400" w:rsidRPr="00E651FC">
        <w:rPr>
          <w:highlight w:val="yellow"/>
        </w:rPr>
        <w:t>%</w:t>
      </w:r>
      <w:r w:rsidR="009A1C9A" w:rsidRPr="00E651FC">
        <w:rPr>
          <w:highlight w:val="yellow"/>
        </w:rPr>
        <w:t xml:space="preserve">, the applicant will receive </w:t>
      </w:r>
      <w:proofErr w:type="gramStart"/>
      <w:r w:rsidR="009A1C9A" w:rsidRPr="00E651FC">
        <w:rPr>
          <w:highlight w:val="yellow"/>
        </w:rPr>
        <w:t>$200</w:t>
      </w:r>
      <w:r w:rsidR="00DB7C44" w:rsidRPr="00E651FC">
        <w:rPr>
          <w:highlight w:val="yellow"/>
        </w:rPr>
        <w:t>;</w:t>
      </w:r>
      <w:proofErr w:type="gramEnd"/>
    </w:p>
    <w:p w14:paraId="6C384324" w14:textId="48BC2086" w:rsidR="00DB7C44" w:rsidRPr="00E651FC" w:rsidRDefault="00DE47BD" w:rsidP="004D3F57">
      <w:pPr>
        <w:pStyle w:val="ListParagraph"/>
        <w:numPr>
          <w:ilvl w:val="2"/>
          <w:numId w:val="5"/>
        </w:numPr>
        <w:spacing w:before="120"/>
        <w:contextualSpacing w:val="0"/>
        <w:rPr>
          <w:highlight w:val="yellow"/>
        </w:rPr>
      </w:pPr>
      <w:r w:rsidRPr="00E651FC">
        <w:rPr>
          <w:highlight w:val="yellow"/>
        </w:rPr>
        <w:t>2</w:t>
      </w:r>
      <w:r w:rsidR="007A631C" w:rsidRPr="00E651FC">
        <w:rPr>
          <w:highlight w:val="yellow"/>
        </w:rPr>
        <w:t>51</w:t>
      </w:r>
      <w:r w:rsidRPr="00E651FC">
        <w:rPr>
          <w:highlight w:val="yellow"/>
        </w:rPr>
        <w:t>-</w:t>
      </w:r>
      <w:r w:rsidR="00A44A08" w:rsidRPr="00E651FC">
        <w:rPr>
          <w:highlight w:val="yellow"/>
        </w:rPr>
        <w:t>300</w:t>
      </w:r>
      <w:r w:rsidR="0030766F" w:rsidRPr="00E651FC">
        <w:rPr>
          <w:highlight w:val="yellow"/>
        </w:rPr>
        <w:t>%</w:t>
      </w:r>
      <w:r w:rsidR="009A1C9A" w:rsidRPr="00E651FC">
        <w:rPr>
          <w:highlight w:val="yellow"/>
        </w:rPr>
        <w:t xml:space="preserve">, the applicant will receive </w:t>
      </w:r>
      <w:proofErr w:type="gramStart"/>
      <w:r w:rsidR="009A1C9A" w:rsidRPr="00E651FC">
        <w:rPr>
          <w:highlight w:val="yellow"/>
        </w:rPr>
        <w:t>$300</w:t>
      </w:r>
      <w:r w:rsidR="00DB7C44" w:rsidRPr="00E651FC">
        <w:rPr>
          <w:highlight w:val="yellow"/>
        </w:rPr>
        <w:t>;</w:t>
      </w:r>
      <w:proofErr w:type="gramEnd"/>
      <w:r w:rsidR="00DB7C44" w:rsidRPr="00E651FC">
        <w:rPr>
          <w:highlight w:val="yellow"/>
        </w:rPr>
        <w:t xml:space="preserve"> </w:t>
      </w:r>
    </w:p>
    <w:p w14:paraId="78CF8588" w14:textId="4442DD29" w:rsidR="00DB7C44" w:rsidRPr="00E651FC" w:rsidRDefault="009B5F71" w:rsidP="004D3F57">
      <w:pPr>
        <w:pStyle w:val="ListParagraph"/>
        <w:numPr>
          <w:ilvl w:val="2"/>
          <w:numId w:val="5"/>
        </w:numPr>
        <w:spacing w:before="120"/>
        <w:contextualSpacing w:val="0"/>
        <w:rPr>
          <w:highlight w:val="yellow"/>
        </w:rPr>
      </w:pPr>
      <w:r w:rsidRPr="00E651FC">
        <w:rPr>
          <w:highlight w:val="yellow"/>
        </w:rPr>
        <w:t>200-2</w:t>
      </w:r>
      <w:r w:rsidR="007A631C" w:rsidRPr="00E651FC">
        <w:rPr>
          <w:highlight w:val="yellow"/>
        </w:rPr>
        <w:t>50</w:t>
      </w:r>
      <w:r w:rsidR="00BD631C" w:rsidRPr="00E651FC">
        <w:rPr>
          <w:highlight w:val="yellow"/>
        </w:rPr>
        <w:t>%</w:t>
      </w:r>
      <w:r w:rsidR="009A1C9A" w:rsidRPr="009A1C9A">
        <w:rPr>
          <w:highlight w:val="yellow"/>
        </w:rPr>
        <w:t>, the applicant will receive $400</w:t>
      </w:r>
      <w:r w:rsidR="00DB7C44" w:rsidRPr="00E651FC">
        <w:rPr>
          <w:highlight w:val="yellow"/>
        </w:rPr>
        <w:t>; or</w:t>
      </w:r>
    </w:p>
    <w:p w14:paraId="5AF7644E" w14:textId="24B9D684" w:rsidR="009A1C9A" w:rsidRPr="00E651FC" w:rsidRDefault="00AD2A18" w:rsidP="004D3F57">
      <w:pPr>
        <w:pStyle w:val="ListParagraph"/>
        <w:numPr>
          <w:ilvl w:val="2"/>
          <w:numId w:val="5"/>
        </w:numPr>
        <w:spacing w:before="120"/>
        <w:contextualSpacing w:val="0"/>
        <w:rPr>
          <w:highlight w:val="yellow"/>
        </w:rPr>
      </w:pPr>
      <w:r w:rsidRPr="00E651FC">
        <w:rPr>
          <w:highlight w:val="yellow"/>
        </w:rPr>
        <w:t>Less than 200%</w:t>
      </w:r>
      <w:r w:rsidR="009A1C9A" w:rsidRPr="009A1C9A">
        <w:rPr>
          <w:highlight w:val="yellow"/>
        </w:rPr>
        <w:t>, the applicant will receive $550.</w:t>
      </w:r>
    </w:p>
    <w:p w14:paraId="1B9E0B6E" w14:textId="66F39175" w:rsidR="006A0415" w:rsidRPr="001E4A75" w:rsidRDefault="001E4A75" w:rsidP="004D3F57">
      <w:pPr>
        <w:pStyle w:val="Heading2"/>
      </w:pPr>
      <w:r>
        <w:t>Section 6.</w:t>
      </w:r>
      <w:r>
        <w:tab/>
        <w:t>Limitations on Payments</w:t>
      </w:r>
    </w:p>
    <w:p w14:paraId="015B4C9A" w14:textId="77777777" w:rsidR="001E4A75" w:rsidRDefault="009A1C9A" w:rsidP="004D3F57">
      <w:pPr>
        <w:pStyle w:val="ListParagraph"/>
        <w:numPr>
          <w:ilvl w:val="0"/>
          <w:numId w:val="7"/>
        </w:numPr>
        <w:contextualSpacing w:val="0"/>
      </w:pPr>
      <w:r w:rsidRPr="009A1C9A">
        <w:t>The Town Manager shall report to the Town Council for its approval at its second meeting in August each year the projected payments and number of eligible applicants requesting assistance from the program fund.</w:t>
      </w:r>
    </w:p>
    <w:p w14:paraId="2C202DE7" w14:textId="2525C84E" w:rsidR="009A1C9A" w:rsidRDefault="009A1C9A" w:rsidP="00135BF1">
      <w:pPr>
        <w:pStyle w:val="ListParagraph"/>
        <w:numPr>
          <w:ilvl w:val="0"/>
          <w:numId w:val="7"/>
        </w:numPr>
      </w:pPr>
      <w:r w:rsidRPr="009A1C9A">
        <w:t>Payments under this article shall be conditioned upon the existence of sufficient monies in the program fund for the year in which participation is sought. If there are not sufficient monies in the program fund to pay all qualifying applicants under this article per the calculations set forth in</w:t>
      </w:r>
      <w:r w:rsidR="001E4A75">
        <w:t xml:space="preserve"> Section </w:t>
      </w:r>
      <w:r w:rsidR="0076312F">
        <w:t>5</w:t>
      </w:r>
      <w:r w:rsidRPr="009A1C9A">
        <w:t>, payments shall be limited to the amounts available in the fund and may be prorated accordingly. If a lack of funding results in no payment or less than the full payment to a qualifying applicant, the request and/or unpaid balance will not carry over to the next year.</w:t>
      </w:r>
    </w:p>
    <w:p w14:paraId="5695EC4C" w14:textId="4BF31375" w:rsidR="005C0A46" w:rsidRPr="005C0A46" w:rsidRDefault="005C0A46" w:rsidP="004D3F57">
      <w:pPr>
        <w:pStyle w:val="Heading2"/>
      </w:pPr>
      <w:r>
        <w:lastRenderedPageBreak/>
        <w:t xml:space="preserve">Section 7. </w:t>
      </w:r>
      <w:r>
        <w:tab/>
        <w:t>Creation of Program Fund</w:t>
      </w:r>
    </w:p>
    <w:p w14:paraId="4159374C" w14:textId="77777777" w:rsidR="005C6DA7" w:rsidRDefault="009A1C9A" w:rsidP="009A1C9A">
      <w:r w:rsidRPr="009A1C9A">
        <w:t>The program fund from which payments shall be made under the terms of this article shall be created as follows:</w:t>
      </w:r>
    </w:p>
    <w:p w14:paraId="13648DA5" w14:textId="77777777" w:rsidR="005C6DA7" w:rsidRDefault="009A1C9A" w:rsidP="00E651FC">
      <w:pPr>
        <w:pStyle w:val="ListParagraph"/>
        <w:numPr>
          <w:ilvl w:val="0"/>
          <w:numId w:val="8"/>
        </w:numPr>
        <w:spacing w:before="120"/>
        <w:contextualSpacing w:val="0"/>
      </w:pPr>
      <w:r w:rsidRPr="009A1C9A">
        <w:t>As funds are available, the Town Council shall annually appropriate monies from the general fund or other sources to support this program.</w:t>
      </w:r>
    </w:p>
    <w:p w14:paraId="43BB4360" w14:textId="6F6BBDFD" w:rsidR="009A1C9A" w:rsidRDefault="009A1C9A" w:rsidP="00E651FC">
      <w:pPr>
        <w:pStyle w:val="ListParagraph"/>
        <w:numPr>
          <w:ilvl w:val="0"/>
          <w:numId w:val="8"/>
        </w:numPr>
        <w:spacing w:before="120"/>
        <w:contextualSpacing w:val="0"/>
      </w:pPr>
      <w:r w:rsidRPr="009A1C9A">
        <w:t>Any surplus monies available after all payments have been made shall be carried forward within the fund to the next fiscal year.</w:t>
      </w:r>
    </w:p>
    <w:p w14:paraId="31FD055E" w14:textId="4E21A4FF" w:rsidR="005C6DA7" w:rsidRPr="005C6DA7" w:rsidRDefault="005C6DA7" w:rsidP="004D3F57">
      <w:pPr>
        <w:pStyle w:val="Heading2"/>
      </w:pPr>
      <w:r>
        <w:t>Section 8.</w:t>
      </w:r>
      <w:r>
        <w:tab/>
        <w:t>Timing of Payments</w:t>
      </w:r>
    </w:p>
    <w:p w14:paraId="67E162C4" w14:textId="206F1324" w:rsidR="009A1C9A" w:rsidRDefault="009A1C9A" w:rsidP="009A1C9A">
      <w:r w:rsidRPr="009A1C9A">
        <w:t xml:space="preserve">A person who qualifies for payment under this program shall be </w:t>
      </w:r>
      <w:r w:rsidR="00860DFB">
        <w:t xml:space="preserve">made </w:t>
      </w:r>
      <w:r w:rsidR="00823D71">
        <w:t xml:space="preserve">via </w:t>
      </w:r>
      <w:r w:rsidR="00040C09">
        <w:t xml:space="preserve">electronic funds transfer (EFT or ACH) </w:t>
      </w:r>
      <w:r w:rsidR="00C31BC2">
        <w:t>or paper check (upon request and a</w:t>
      </w:r>
      <w:r w:rsidR="000E47C5">
        <w:t xml:space="preserve">fter approval by the Town Manager) </w:t>
      </w:r>
      <w:r w:rsidRPr="009A1C9A">
        <w:t xml:space="preserve">for the benefit amount for which </w:t>
      </w:r>
      <w:r w:rsidR="005C6DA7">
        <w:t>they are</w:t>
      </w:r>
      <w:r w:rsidRPr="009A1C9A">
        <w:t xml:space="preserve"> eligible under </w:t>
      </w:r>
      <w:r w:rsidR="005C6DA7">
        <w:t>Section 5</w:t>
      </w:r>
      <w:r w:rsidRPr="009A1C9A">
        <w:t xml:space="preserve"> no later than </w:t>
      </w:r>
      <w:r w:rsidR="002F2A07">
        <w:t>twenty-one (21)</w:t>
      </w:r>
      <w:r w:rsidRPr="009A1C9A">
        <w:t xml:space="preserve"> days from the date of Council approval of the applications for the year in which participation is sought</w:t>
      </w:r>
      <w:r w:rsidR="006830E9">
        <w:t xml:space="preserve"> or from the date that the current tax </w:t>
      </w:r>
      <w:r w:rsidR="00A403F6">
        <w:t>assessment is paid in full, whichever is greater</w:t>
      </w:r>
      <w:r w:rsidRPr="009A1C9A">
        <w:t>.</w:t>
      </w:r>
      <w:r w:rsidR="002F2A07">
        <w:t xml:space="preserve"> </w:t>
      </w:r>
      <w:r w:rsidR="00A403F6">
        <w:t xml:space="preserve"> </w:t>
      </w:r>
      <w:r w:rsidR="005D6E63">
        <w:t>The Town Manager may</w:t>
      </w:r>
      <w:r w:rsidR="00723288">
        <w:t xml:space="preserve">, at their sole discretion, </w:t>
      </w:r>
      <w:r w:rsidR="00B02424">
        <w:t xml:space="preserve">authorize the payment to be released </w:t>
      </w:r>
      <w:r w:rsidR="00C872E7">
        <w:t xml:space="preserve">prior to payment in full of the tax bill so long as the </w:t>
      </w:r>
      <w:proofErr w:type="gramStart"/>
      <w:r w:rsidR="00C872E7">
        <w:t>tax</w:t>
      </w:r>
      <w:proofErr w:type="gramEnd"/>
      <w:r w:rsidR="00C872E7">
        <w:t xml:space="preserve"> </w:t>
      </w:r>
    </w:p>
    <w:p w14:paraId="351B2E95" w14:textId="2B9D1FED" w:rsidR="004B7574" w:rsidRPr="009A1C9A" w:rsidRDefault="004B7574" w:rsidP="004D3F57">
      <w:pPr>
        <w:pStyle w:val="Heading2"/>
      </w:pPr>
      <w:r>
        <w:t>Section 9.</w:t>
      </w:r>
      <w:r>
        <w:tab/>
        <w:t>One Application per Household</w:t>
      </w:r>
    </w:p>
    <w:p w14:paraId="548C6EBE" w14:textId="77777777" w:rsidR="009A1C9A" w:rsidRPr="009A1C9A" w:rsidRDefault="009A1C9A" w:rsidP="009A1C9A">
      <w:r w:rsidRPr="009A1C9A">
        <w:t>Only one qualifying applicant per household shall be entitled to payment under this program each year. Eligibility shall be determined based on total household income. The right to file an application under this article is personal to the applicant and does not survive the applicant's death, but the right may be exercised on behalf of an applicant by the applicant's legal guardian or attorney in fact. If an applicant dies after having filed a timely complete application that results in a determination of qualification, the amount determined by the Town Manager shall be disbursed to another member of the household as determined by the Town Manager. If the applicant was the only member of a household, then no payment shall be made under this article.</w:t>
      </w:r>
    </w:p>
    <w:sectPr w:rsidR="009A1C9A" w:rsidRPr="009A1C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903D" w14:textId="77777777" w:rsidR="000F5ED8" w:rsidRDefault="000F5ED8" w:rsidP="00E651FC">
      <w:pPr>
        <w:spacing w:after="0" w:line="240" w:lineRule="auto"/>
      </w:pPr>
      <w:r>
        <w:separator/>
      </w:r>
    </w:p>
  </w:endnote>
  <w:endnote w:type="continuationSeparator" w:id="0">
    <w:p w14:paraId="6C7E6AEB" w14:textId="77777777" w:rsidR="000F5ED8" w:rsidRDefault="000F5ED8" w:rsidP="00E6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27010"/>
      <w:docPartObj>
        <w:docPartGallery w:val="Page Numbers (Bottom of Page)"/>
        <w:docPartUnique/>
      </w:docPartObj>
    </w:sdtPr>
    <w:sdtEndPr/>
    <w:sdtContent>
      <w:sdt>
        <w:sdtPr>
          <w:id w:val="-1769616900"/>
          <w:docPartObj>
            <w:docPartGallery w:val="Page Numbers (Top of Page)"/>
            <w:docPartUnique/>
          </w:docPartObj>
        </w:sdtPr>
        <w:sdtEndPr/>
        <w:sdtContent>
          <w:p w14:paraId="6CC50ED1" w14:textId="1B4B5D34" w:rsidR="00E651FC" w:rsidRDefault="00E651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078BCF" w14:textId="0095B358" w:rsidR="00E651FC" w:rsidRDefault="0051313A">
    <w:pPr>
      <w:pStyle w:val="Footer"/>
    </w:pPr>
    <w:r>
      <w:t>DRAFT FOR 2024-0</w:t>
    </w:r>
    <w:r w:rsidR="00B50853">
      <w:t xml:space="preserve">2-08 </w:t>
    </w:r>
    <w:proofErr w:type="gramStart"/>
    <w:r w:rsidR="00B50853">
      <w:t>DISCUSSION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FC54" w14:textId="77777777" w:rsidR="000F5ED8" w:rsidRDefault="000F5ED8" w:rsidP="00E651FC">
      <w:pPr>
        <w:spacing w:after="0" w:line="240" w:lineRule="auto"/>
      </w:pPr>
      <w:r>
        <w:separator/>
      </w:r>
    </w:p>
  </w:footnote>
  <w:footnote w:type="continuationSeparator" w:id="0">
    <w:p w14:paraId="4E5EA160" w14:textId="77777777" w:rsidR="000F5ED8" w:rsidRDefault="000F5ED8" w:rsidP="00E6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718637"/>
      <w:docPartObj>
        <w:docPartGallery w:val="Watermarks"/>
        <w:docPartUnique/>
      </w:docPartObj>
    </w:sdtPr>
    <w:sdtEndPr/>
    <w:sdtContent>
      <w:p w14:paraId="1EEED498" w14:textId="509607C1" w:rsidR="0051313A" w:rsidRDefault="00BB51C7">
        <w:pPr>
          <w:pStyle w:val="Header"/>
        </w:pPr>
        <w:r>
          <w:rPr>
            <w:noProof/>
          </w:rPr>
          <w:pict w14:anchorId="2D1D0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9D4"/>
    <w:multiLevelType w:val="hybridMultilevel"/>
    <w:tmpl w:val="313886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E7AF9"/>
    <w:multiLevelType w:val="hybridMultilevel"/>
    <w:tmpl w:val="DC647086"/>
    <w:lvl w:ilvl="0" w:tplc="0409000F">
      <w:start w:val="1"/>
      <w:numFmt w:val="decimal"/>
      <w:lvlText w:val="%1."/>
      <w:lvlJc w:val="left"/>
      <w:pPr>
        <w:ind w:left="720" w:hanging="360"/>
      </w:pPr>
    </w:lvl>
    <w:lvl w:ilvl="1" w:tplc="F424A0A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F20F8"/>
    <w:multiLevelType w:val="hybridMultilevel"/>
    <w:tmpl w:val="E3560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7D369F"/>
    <w:multiLevelType w:val="hybridMultilevel"/>
    <w:tmpl w:val="82EC3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BF45CC"/>
    <w:multiLevelType w:val="hybridMultilevel"/>
    <w:tmpl w:val="E35E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1B17BB"/>
    <w:multiLevelType w:val="hybridMultilevel"/>
    <w:tmpl w:val="DC6470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CC4C16"/>
    <w:multiLevelType w:val="hybridMultilevel"/>
    <w:tmpl w:val="56B2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636F3"/>
    <w:multiLevelType w:val="hybridMultilevel"/>
    <w:tmpl w:val="9C7CD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1196320">
    <w:abstractNumId w:val="3"/>
  </w:num>
  <w:num w:numId="2" w16cid:durableId="1278878046">
    <w:abstractNumId w:val="2"/>
  </w:num>
  <w:num w:numId="3" w16cid:durableId="1963876204">
    <w:abstractNumId w:val="6"/>
  </w:num>
  <w:num w:numId="4" w16cid:durableId="979579909">
    <w:abstractNumId w:val="4"/>
  </w:num>
  <w:num w:numId="5" w16cid:durableId="156268663">
    <w:abstractNumId w:val="1"/>
  </w:num>
  <w:num w:numId="6" w16cid:durableId="1479878457">
    <w:abstractNumId w:val="7"/>
  </w:num>
  <w:num w:numId="7" w16cid:durableId="124548717">
    <w:abstractNumId w:val="5"/>
  </w:num>
  <w:num w:numId="8" w16cid:durableId="77610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DD"/>
    <w:rsid w:val="00022987"/>
    <w:rsid w:val="00036F22"/>
    <w:rsid w:val="00040C09"/>
    <w:rsid w:val="00051152"/>
    <w:rsid w:val="0009666A"/>
    <w:rsid w:val="00096A2F"/>
    <w:rsid w:val="000D7399"/>
    <w:rsid w:val="000E47C5"/>
    <w:rsid w:val="000F5ED8"/>
    <w:rsid w:val="001421FC"/>
    <w:rsid w:val="00174A14"/>
    <w:rsid w:val="00194B38"/>
    <w:rsid w:val="001A67A3"/>
    <w:rsid w:val="001E4A75"/>
    <w:rsid w:val="0020514E"/>
    <w:rsid w:val="00214BDF"/>
    <w:rsid w:val="002427F3"/>
    <w:rsid w:val="002629F7"/>
    <w:rsid w:val="002759CF"/>
    <w:rsid w:val="002B38F8"/>
    <w:rsid w:val="002C1D67"/>
    <w:rsid w:val="002F2A07"/>
    <w:rsid w:val="0030766F"/>
    <w:rsid w:val="0037622F"/>
    <w:rsid w:val="00380534"/>
    <w:rsid w:val="003A48E3"/>
    <w:rsid w:val="003C3DB5"/>
    <w:rsid w:val="00487319"/>
    <w:rsid w:val="004B7574"/>
    <w:rsid w:val="004D3F57"/>
    <w:rsid w:val="0051313A"/>
    <w:rsid w:val="005C0A46"/>
    <w:rsid w:val="005C6DA7"/>
    <w:rsid w:val="005D0ADF"/>
    <w:rsid w:val="005D6E63"/>
    <w:rsid w:val="005E70FE"/>
    <w:rsid w:val="005F7C0B"/>
    <w:rsid w:val="00614B2B"/>
    <w:rsid w:val="0066213D"/>
    <w:rsid w:val="00677400"/>
    <w:rsid w:val="006830E9"/>
    <w:rsid w:val="0069234A"/>
    <w:rsid w:val="006A0415"/>
    <w:rsid w:val="006D02D1"/>
    <w:rsid w:val="006E52EA"/>
    <w:rsid w:val="007202D4"/>
    <w:rsid w:val="00723288"/>
    <w:rsid w:val="00751577"/>
    <w:rsid w:val="0076312F"/>
    <w:rsid w:val="007632DD"/>
    <w:rsid w:val="007842C7"/>
    <w:rsid w:val="00791E08"/>
    <w:rsid w:val="007A631C"/>
    <w:rsid w:val="007B09C4"/>
    <w:rsid w:val="00823D71"/>
    <w:rsid w:val="008576E1"/>
    <w:rsid w:val="00860DFB"/>
    <w:rsid w:val="00867008"/>
    <w:rsid w:val="008B7D98"/>
    <w:rsid w:val="008F73F4"/>
    <w:rsid w:val="009636B6"/>
    <w:rsid w:val="009A1C9A"/>
    <w:rsid w:val="009B5F71"/>
    <w:rsid w:val="009E2230"/>
    <w:rsid w:val="00A403F6"/>
    <w:rsid w:val="00A44A08"/>
    <w:rsid w:val="00A465C6"/>
    <w:rsid w:val="00A74E6B"/>
    <w:rsid w:val="00AD2A18"/>
    <w:rsid w:val="00B02424"/>
    <w:rsid w:val="00B50853"/>
    <w:rsid w:val="00B84402"/>
    <w:rsid w:val="00B95C4B"/>
    <w:rsid w:val="00BB0740"/>
    <w:rsid w:val="00BB51C7"/>
    <w:rsid w:val="00BD631C"/>
    <w:rsid w:val="00C214F1"/>
    <w:rsid w:val="00C31BC2"/>
    <w:rsid w:val="00C872E7"/>
    <w:rsid w:val="00CC06D7"/>
    <w:rsid w:val="00D42BA5"/>
    <w:rsid w:val="00DB7C44"/>
    <w:rsid w:val="00DE47BD"/>
    <w:rsid w:val="00E651FC"/>
    <w:rsid w:val="00ED107B"/>
    <w:rsid w:val="00F145F6"/>
    <w:rsid w:val="00F4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2C2A"/>
  <w15:chartTrackingRefBased/>
  <w15:docId w15:val="{3D178C5A-5F8B-4444-9ECA-F3C172B7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F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F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9A"/>
    <w:rPr>
      <w:color w:val="0563C1" w:themeColor="hyperlink"/>
      <w:u w:val="single"/>
    </w:rPr>
  </w:style>
  <w:style w:type="character" w:styleId="UnresolvedMention">
    <w:name w:val="Unresolved Mention"/>
    <w:basedOn w:val="DefaultParagraphFont"/>
    <w:uiPriority w:val="99"/>
    <w:semiHidden/>
    <w:unhideWhenUsed/>
    <w:rsid w:val="009A1C9A"/>
    <w:rPr>
      <w:color w:val="605E5C"/>
      <w:shd w:val="clear" w:color="auto" w:fill="E1DFDD"/>
    </w:rPr>
  </w:style>
  <w:style w:type="character" w:styleId="FollowedHyperlink">
    <w:name w:val="FollowedHyperlink"/>
    <w:basedOn w:val="DefaultParagraphFont"/>
    <w:uiPriority w:val="99"/>
    <w:semiHidden/>
    <w:unhideWhenUsed/>
    <w:rsid w:val="0009666A"/>
    <w:rPr>
      <w:color w:val="954F72" w:themeColor="followedHyperlink"/>
      <w:u w:val="single"/>
    </w:rPr>
  </w:style>
  <w:style w:type="paragraph" w:styleId="ListParagraph">
    <w:name w:val="List Paragraph"/>
    <w:basedOn w:val="Normal"/>
    <w:uiPriority w:val="34"/>
    <w:qFormat/>
    <w:rsid w:val="005F7C0B"/>
    <w:pPr>
      <w:ind w:left="720"/>
      <w:contextualSpacing/>
    </w:pPr>
  </w:style>
  <w:style w:type="character" w:customStyle="1" w:styleId="Heading2Char">
    <w:name w:val="Heading 2 Char"/>
    <w:basedOn w:val="DefaultParagraphFont"/>
    <w:link w:val="Heading2"/>
    <w:uiPriority w:val="9"/>
    <w:rsid w:val="004D3F5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D3F5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FC"/>
  </w:style>
  <w:style w:type="paragraph" w:styleId="Footer">
    <w:name w:val="footer"/>
    <w:basedOn w:val="Normal"/>
    <w:link w:val="FooterChar"/>
    <w:uiPriority w:val="99"/>
    <w:unhideWhenUsed/>
    <w:rsid w:val="00E6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9322">
      <w:bodyDiv w:val="1"/>
      <w:marLeft w:val="0"/>
      <w:marRight w:val="0"/>
      <w:marTop w:val="0"/>
      <w:marBottom w:val="0"/>
      <w:divBdr>
        <w:top w:val="none" w:sz="0" w:space="0" w:color="auto"/>
        <w:left w:val="none" w:sz="0" w:space="0" w:color="auto"/>
        <w:bottom w:val="none" w:sz="0" w:space="0" w:color="auto"/>
        <w:right w:val="none" w:sz="0" w:space="0" w:color="auto"/>
      </w:divBdr>
      <w:divsChild>
        <w:div w:id="1410083135">
          <w:marLeft w:val="0"/>
          <w:marRight w:val="0"/>
          <w:marTop w:val="390"/>
          <w:marBottom w:val="0"/>
          <w:divBdr>
            <w:top w:val="none" w:sz="0" w:space="0" w:color="auto"/>
            <w:left w:val="none" w:sz="0" w:space="0" w:color="auto"/>
            <w:bottom w:val="none" w:sz="0" w:space="0" w:color="auto"/>
            <w:right w:val="none" w:sz="0" w:space="0" w:color="auto"/>
          </w:divBdr>
        </w:div>
        <w:div w:id="387538126">
          <w:marLeft w:val="0"/>
          <w:marRight w:val="0"/>
          <w:marTop w:val="0"/>
          <w:marBottom w:val="0"/>
          <w:divBdr>
            <w:top w:val="none" w:sz="0" w:space="0" w:color="auto"/>
            <w:left w:val="none" w:sz="0" w:space="0" w:color="auto"/>
            <w:bottom w:val="none" w:sz="0" w:space="0" w:color="auto"/>
            <w:right w:val="none" w:sz="0" w:space="0" w:color="auto"/>
          </w:divBdr>
          <w:divsChild>
            <w:div w:id="1785878975">
              <w:marLeft w:val="0"/>
              <w:marRight w:val="0"/>
              <w:marTop w:val="0"/>
              <w:marBottom w:val="210"/>
              <w:divBdr>
                <w:top w:val="none" w:sz="0" w:space="0" w:color="auto"/>
                <w:left w:val="none" w:sz="0" w:space="0" w:color="auto"/>
                <w:bottom w:val="none" w:sz="0" w:space="0" w:color="auto"/>
                <w:right w:val="none" w:sz="0" w:space="0" w:color="auto"/>
              </w:divBdr>
            </w:div>
          </w:divsChild>
        </w:div>
        <w:div w:id="2128350951">
          <w:marLeft w:val="0"/>
          <w:marRight w:val="0"/>
          <w:marTop w:val="390"/>
          <w:marBottom w:val="0"/>
          <w:divBdr>
            <w:top w:val="none" w:sz="0" w:space="0" w:color="auto"/>
            <w:left w:val="none" w:sz="0" w:space="0" w:color="auto"/>
            <w:bottom w:val="none" w:sz="0" w:space="0" w:color="auto"/>
            <w:right w:val="none" w:sz="0" w:space="0" w:color="auto"/>
          </w:divBdr>
        </w:div>
        <w:div w:id="1368020543">
          <w:marLeft w:val="0"/>
          <w:marRight w:val="0"/>
          <w:marTop w:val="0"/>
          <w:marBottom w:val="0"/>
          <w:divBdr>
            <w:top w:val="none" w:sz="0" w:space="0" w:color="auto"/>
            <w:left w:val="none" w:sz="0" w:space="0" w:color="auto"/>
            <w:bottom w:val="none" w:sz="0" w:space="0" w:color="auto"/>
            <w:right w:val="none" w:sz="0" w:space="0" w:color="auto"/>
          </w:divBdr>
          <w:divsChild>
            <w:div w:id="776872604">
              <w:marLeft w:val="0"/>
              <w:marRight w:val="0"/>
              <w:marTop w:val="0"/>
              <w:marBottom w:val="210"/>
              <w:divBdr>
                <w:top w:val="none" w:sz="0" w:space="0" w:color="auto"/>
                <w:left w:val="none" w:sz="0" w:space="0" w:color="auto"/>
                <w:bottom w:val="none" w:sz="0" w:space="0" w:color="auto"/>
                <w:right w:val="none" w:sz="0" w:space="0" w:color="auto"/>
              </w:divBdr>
            </w:div>
          </w:divsChild>
        </w:div>
        <w:div w:id="1537309037">
          <w:marLeft w:val="0"/>
          <w:marRight w:val="0"/>
          <w:marTop w:val="390"/>
          <w:marBottom w:val="0"/>
          <w:divBdr>
            <w:top w:val="none" w:sz="0" w:space="0" w:color="auto"/>
            <w:left w:val="none" w:sz="0" w:space="0" w:color="auto"/>
            <w:bottom w:val="none" w:sz="0" w:space="0" w:color="auto"/>
            <w:right w:val="none" w:sz="0" w:space="0" w:color="auto"/>
          </w:divBdr>
        </w:div>
        <w:div w:id="1258639085">
          <w:marLeft w:val="0"/>
          <w:marRight w:val="0"/>
          <w:marTop w:val="0"/>
          <w:marBottom w:val="0"/>
          <w:divBdr>
            <w:top w:val="none" w:sz="0" w:space="0" w:color="auto"/>
            <w:left w:val="none" w:sz="0" w:space="0" w:color="auto"/>
            <w:bottom w:val="none" w:sz="0" w:space="0" w:color="auto"/>
            <w:right w:val="none" w:sz="0" w:space="0" w:color="auto"/>
          </w:divBdr>
          <w:divsChild>
            <w:div w:id="1360659976">
              <w:marLeft w:val="480"/>
              <w:marRight w:val="0"/>
              <w:marTop w:val="0"/>
              <w:marBottom w:val="0"/>
              <w:divBdr>
                <w:top w:val="none" w:sz="0" w:space="0" w:color="auto"/>
                <w:left w:val="none" w:sz="0" w:space="0" w:color="auto"/>
                <w:bottom w:val="none" w:sz="0" w:space="0" w:color="auto"/>
                <w:right w:val="none" w:sz="0" w:space="0" w:color="auto"/>
              </w:divBdr>
              <w:divsChild>
                <w:div w:id="1686402802">
                  <w:marLeft w:val="0"/>
                  <w:marRight w:val="0"/>
                  <w:marTop w:val="0"/>
                  <w:marBottom w:val="0"/>
                  <w:divBdr>
                    <w:top w:val="none" w:sz="0" w:space="0" w:color="auto"/>
                    <w:left w:val="none" w:sz="0" w:space="0" w:color="auto"/>
                    <w:bottom w:val="none" w:sz="0" w:space="0" w:color="auto"/>
                    <w:right w:val="none" w:sz="0" w:space="0" w:color="auto"/>
                  </w:divBdr>
                </w:div>
              </w:divsChild>
            </w:div>
            <w:div w:id="1679426277">
              <w:marLeft w:val="480"/>
              <w:marRight w:val="0"/>
              <w:marTop w:val="0"/>
              <w:marBottom w:val="0"/>
              <w:divBdr>
                <w:top w:val="none" w:sz="0" w:space="0" w:color="auto"/>
                <w:left w:val="none" w:sz="0" w:space="0" w:color="auto"/>
                <w:bottom w:val="none" w:sz="0" w:space="0" w:color="auto"/>
                <w:right w:val="none" w:sz="0" w:space="0" w:color="auto"/>
              </w:divBdr>
            </w:div>
            <w:div w:id="2051218592">
              <w:marLeft w:val="480"/>
              <w:marRight w:val="0"/>
              <w:marTop w:val="0"/>
              <w:marBottom w:val="0"/>
              <w:divBdr>
                <w:top w:val="none" w:sz="0" w:space="0" w:color="auto"/>
                <w:left w:val="none" w:sz="0" w:space="0" w:color="auto"/>
                <w:bottom w:val="none" w:sz="0" w:space="0" w:color="auto"/>
                <w:right w:val="none" w:sz="0" w:space="0" w:color="auto"/>
              </w:divBdr>
              <w:divsChild>
                <w:div w:id="193543262">
                  <w:marLeft w:val="0"/>
                  <w:marRight w:val="0"/>
                  <w:marTop w:val="0"/>
                  <w:marBottom w:val="0"/>
                  <w:divBdr>
                    <w:top w:val="none" w:sz="0" w:space="0" w:color="auto"/>
                    <w:left w:val="none" w:sz="0" w:space="0" w:color="auto"/>
                    <w:bottom w:val="none" w:sz="0" w:space="0" w:color="auto"/>
                    <w:right w:val="none" w:sz="0" w:space="0" w:color="auto"/>
                  </w:divBdr>
                </w:div>
              </w:divsChild>
            </w:div>
            <w:div w:id="882327842">
              <w:marLeft w:val="480"/>
              <w:marRight w:val="0"/>
              <w:marTop w:val="0"/>
              <w:marBottom w:val="0"/>
              <w:divBdr>
                <w:top w:val="none" w:sz="0" w:space="0" w:color="auto"/>
                <w:left w:val="none" w:sz="0" w:space="0" w:color="auto"/>
                <w:bottom w:val="none" w:sz="0" w:space="0" w:color="auto"/>
                <w:right w:val="none" w:sz="0" w:space="0" w:color="auto"/>
              </w:divBdr>
              <w:divsChild>
                <w:div w:id="949705435">
                  <w:marLeft w:val="480"/>
                  <w:marRight w:val="0"/>
                  <w:marTop w:val="0"/>
                  <w:marBottom w:val="0"/>
                  <w:divBdr>
                    <w:top w:val="none" w:sz="0" w:space="0" w:color="auto"/>
                    <w:left w:val="none" w:sz="0" w:space="0" w:color="auto"/>
                    <w:bottom w:val="none" w:sz="0" w:space="0" w:color="auto"/>
                    <w:right w:val="none" w:sz="0" w:space="0" w:color="auto"/>
                  </w:divBdr>
                </w:div>
                <w:div w:id="449007419">
                  <w:marLeft w:val="480"/>
                  <w:marRight w:val="0"/>
                  <w:marTop w:val="0"/>
                  <w:marBottom w:val="0"/>
                  <w:divBdr>
                    <w:top w:val="none" w:sz="0" w:space="0" w:color="auto"/>
                    <w:left w:val="none" w:sz="0" w:space="0" w:color="auto"/>
                    <w:bottom w:val="none" w:sz="0" w:space="0" w:color="auto"/>
                    <w:right w:val="none" w:sz="0" w:space="0" w:color="auto"/>
                  </w:divBdr>
                </w:div>
                <w:div w:id="981539912">
                  <w:marLeft w:val="480"/>
                  <w:marRight w:val="0"/>
                  <w:marTop w:val="0"/>
                  <w:marBottom w:val="0"/>
                  <w:divBdr>
                    <w:top w:val="none" w:sz="0" w:space="0" w:color="auto"/>
                    <w:left w:val="none" w:sz="0" w:space="0" w:color="auto"/>
                    <w:bottom w:val="none" w:sz="0" w:space="0" w:color="auto"/>
                    <w:right w:val="none" w:sz="0" w:space="0" w:color="auto"/>
                  </w:divBdr>
                </w:div>
                <w:div w:id="189421737">
                  <w:marLeft w:val="480"/>
                  <w:marRight w:val="0"/>
                  <w:marTop w:val="0"/>
                  <w:marBottom w:val="0"/>
                  <w:divBdr>
                    <w:top w:val="none" w:sz="0" w:space="0" w:color="auto"/>
                    <w:left w:val="none" w:sz="0" w:space="0" w:color="auto"/>
                    <w:bottom w:val="none" w:sz="0" w:space="0" w:color="auto"/>
                    <w:right w:val="none" w:sz="0" w:space="0" w:color="auto"/>
                  </w:divBdr>
                </w:div>
                <w:div w:id="2013683512">
                  <w:marLeft w:val="480"/>
                  <w:marRight w:val="0"/>
                  <w:marTop w:val="0"/>
                  <w:marBottom w:val="0"/>
                  <w:divBdr>
                    <w:top w:val="none" w:sz="0" w:space="0" w:color="auto"/>
                    <w:left w:val="none" w:sz="0" w:space="0" w:color="auto"/>
                    <w:bottom w:val="none" w:sz="0" w:space="0" w:color="auto"/>
                    <w:right w:val="none" w:sz="0" w:space="0" w:color="auto"/>
                  </w:divBdr>
                </w:div>
                <w:div w:id="30612166">
                  <w:marLeft w:val="480"/>
                  <w:marRight w:val="0"/>
                  <w:marTop w:val="0"/>
                  <w:marBottom w:val="0"/>
                  <w:divBdr>
                    <w:top w:val="none" w:sz="0" w:space="0" w:color="auto"/>
                    <w:left w:val="none" w:sz="0" w:space="0" w:color="auto"/>
                    <w:bottom w:val="none" w:sz="0" w:space="0" w:color="auto"/>
                    <w:right w:val="none" w:sz="0" w:space="0" w:color="auto"/>
                  </w:divBdr>
                </w:div>
                <w:div w:id="585962918">
                  <w:marLeft w:val="480"/>
                  <w:marRight w:val="0"/>
                  <w:marTop w:val="0"/>
                  <w:marBottom w:val="0"/>
                  <w:divBdr>
                    <w:top w:val="none" w:sz="0" w:space="0" w:color="auto"/>
                    <w:left w:val="none" w:sz="0" w:space="0" w:color="auto"/>
                    <w:bottom w:val="none" w:sz="0" w:space="0" w:color="auto"/>
                    <w:right w:val="none" w:sz="0" w:space="0" w:color="auto"/>
                  </w:divBdr>
                </w:div>
                <w:div w:id="565840682">
                  <w:marLeft w:val="480"/>
                  <w:marRight w:val="0"/>
                  <w:marTop w:val="0"/>
                  <w:marBottom w:val="0"/>
                  <w:divBdr>
                    <w:top w:val="none" w:sz="0" w:space="0" w:color="auto"/>
                    <w:left w:val="none" w:sz="0" w:space="0" w:color="auto"/>
                    <w:bottom w:val="none" w:sz="0" w:space="0" w:color="auto"/>
                    <w:right w:val="none" w:sz="0" w:space="0" w:color="auto"/>
                  </w:divBdr>
                </w:div>
                <w:div w:id="1130200588">
                  <w:marLeft w:val="480"/>
                  <w:marRight w:val="0"/>
                  <w:marTop w:val="0"/>
                  <w:marBottom w:val="0"/>
                  <w:divBdr>
                    <w:top w:val="none" w:sz="0" w:space="0" w:color="auto"/>
                    <w:left w:val="none" w:sz="0" w:space="0" w:color="auto"/>
                    <w:bottom w:val="none" w:sz="0" w:space="0" w:color="auto"/>
                    <w:right w:val="none" w:sz="0" w:space="0" w:color="auto"/>
                  </w:divBdr>
                </w:div>
                <w:div w:id="1159463186">
                  <w:marLeft w:val="480"/>
                  <w:marRight w:val="0"/>
                  <w:marTop w:val="0"/>
                  <w:marBottom w:val="0"/>
                  <w:divBdr>
                    <w:top w:val="none" w:sz="0" w:space="0" w:color="auto"/>
                    <w:left w:val="none" w:sz="0" w:space="0" w:color="auto"/>
                    <w:bottom w:val="none" w:sz="0" w:space="0" w:color="auto"/>
                    <w:right w:val="none" w:sz="0" w:space="0" w:color="auto"/>
                  </w:divBdr>
                </w:div>
                <w:div w:id="429472586">
                  <w:marLeft w:val="480"/>
                  <w:marRight w:val="0"/>
                  <w:marTop w:val="0"/>
                  <w:marBottom w:val="0"/>
                  <w:divBdr>
                    <w:top w:val="none" w:sz="0" w:space="0" w:color="auto"/>
                    <w:left w:val="none" w:sz="0" w:space="0" w:color="auto"/>
                    <w:bottom w:val="none" w:sz="0" w:space="0" w:color="auto"/>
                    <w:right w:val="none" w:sz="0" w:space="0" w:color="auto"/>
                  </w:divBdr>
                </w:div>
                <w:div w:id="541748232">
                  <w:marLeft w:val="480"/>
                  <w:marRight w:val="0"/>
                  <w:marTop w:val="0"/>
                  <w:marBottom w:val="0"/>
                  <w:divBdr>
                    <w:top w:val="none" w:sz="0" w:space="0" w:color="auto"/>
                    <w:left w:val="none" w:sz="0" w:space="0" w:color="auto"/>
                    <w:bottom w:val="none" w:sz="0" w:space="0" w:color="auto"/>
                    <w:right w:val="none" w:sz="0" w:space="0" w:color="auto"/>
                  </w:divBdr>
                </w:div>
                <w:div w:id="112557144">
                  <w:marLeft w:val="480"/>
                  <w:marRight w:val="0"/>
                  <w:marTop w:val="0"/>
                  <w:marBottom w:val="0"/>
                  <w:divBdr>
                    <w:top w:val="none" w:sz="0" w:space="0" w:color="auto"/>
                    <w:left w:val="none" w:sz="0" w:space="0" w:color="auto"/>
                    <w:bottom w:val="none" w:sz="0" w:space="0" w:color="auto"/>
                    <w:right w:val="none" w:sz="0" w:space="0" w:color="auto"/>
                  </w:divBdr>
                </w:div>
                <w:div w:id="1467772450">
                  <w:marLeft w:val="480"/>
                  <w:marRight w:val="0"/>
                  <w:marTop w:val="0"/>
                  <w:marBottom w:val="0"/>
                  <w:divBdr>
                    <w:top w:val="none" w:sz="0" w:space="0" w:color="auto"/>
                    <w:left w:val="none" w:sz="0" w:space="0" w:color="auto"/>
                    <w:bottom w:val="none" w:sz="0" w:space="0" w:color="auto"/>
                    <w:right w:val="none" w:sz="0" w:space="0" w:color="auto"/>
                  </w:divBdr>
                </w:div>
                <w:div w:id="706294857">
                  <w:marLeft w:val="480"/>
                  <w:marRight w:val="0"/>
                  <w:marTop w:val="0"/>
                  <w:marBottom w:val="0"/>
                  <w:divBdr>
                    <w:top w:val="none" w:sz="0" w:space="0" w:color="auto"/>
                    <w:left w:val="none" w:sz="0" w:space="0" w:color="auto"/>
                    <w:bottom w:val="none" w:sz="0" w:space="0" w:color="auto"/>
                    <w:right w:val="none" w:sz="0" w:space="0" w:color="auto"/>
                  </w:divBdr>
                </w:div>
                <w:div w:id="1501576281">
                  <w:marLeft w:val="480"/>
                  <w:marRight w:val="0"/>
                  <w:marTop w:val="0"/>
                  <w:marBottom w:val="0"/>
                  <w:divBdr>
                    <w:top w:val="none" w:sz="0" w:space="0" w:color="auto"/>
                    <w:left w:val="none" w:sz="0" w:space="0" w:color="auto"/>
                    <w:bottom w:val="none" w:sz="0" w:space="0" w:color="auto"/>
                    <w:right w:val="none" w:sz="0" w:space="0" w:color="auto"/>
                  </w:divBdr>
                </w:div>
              </w:divsChild>
            </w:div>
            <w:div w:id="1161239526">
              <w:marLeft w:val="480"/>
              <w:marRight w:val="0"/>
              <w:marTop w:val="0"/>
              <w:marBottom w:val="0"/>
              <w:divBdr>
                <w:top w:val="none" w:sz="0" w:space="0" w:color="auto"/>
                <w:left w:val="none" w:sz="0" w:space="0" w:color="auto"/>
                <w:bottom w:val="none" w:sz="0" w:space="0" w:color="auto"/>
                <w:right w:val="none" w:sz="0" w:space="0" w:color="auto"/>
              </w:divBdr>
            </w:div>
            <w:div w:id="894850900">
              <w:marLeft w:val="480"/>
              <w:marRight w:val="0"/>
              <w:marTop w:val="0"/>
              <w:marBottom w:val="0"/>
              <w:divBdr>
                <w:top w:val="none" w:sz="0" w:space="0" w:color="auto"/>
                <w:left w:val="none" w:sz="0" w:space="0" w:color="auto"/>
                <w:bottom w:val="none" w:sz="0" w:space="0" w:color="auto"/>
                <w:right w:val="none" w:sz="0" w:space="0" w:color="auto"/>
              </w:divBdr>
              <w:divsChild>
                <w:div w:id="14733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1542">
          <w:marLeft w:val="0"/>
          <w:marRight w:val="0"/>
          <w:marTop w:val="390"/>
          <w:marBottom w:val="0"/>
          <w:divBdr>
            <w:top w:val="none" w:sz="0" w:space="0" w:color="auto"/>
            <w:left w:val="none" w:sz="0" w:space="0" w:color="auto"/>
            <w:bottom w:val="none" w:sz="0" w:space="0" w:color="auto"/>
            <w:right w:val="none" w:sz="0" w:space="0" w:color="auto"/>
          </w:divBdr>
        </w:div>
        <w:div w:id="1371345407">
          <w:marLeft w:val="0"/>
          <w:marRight w:val="0"/>
          <w:marTop w:val="0"/>
          <w:marBottom w:val="0"/>
          <w:divBdr>
            <w:top w:val="none" w:sz="0" w:space="0" w:color="auto"/>
            <w:left w:val="none" w:sz="0" w:space="0" w:color="auto"/>
            <w:bottom w:val="none" w:sz="0" w:space="0" w:color="auto"/>
            <w:right w:val="none" w:sz="0" w:space="0" w:color="auto"/>
          </w:divBdr>
          <w:divsChild>
            <w:div w:id="1756508390">
              <w:marLeft w:val="0"/>
              <w:marRight w:val="0"/>
              <w:marTop w:val="0"/>
              <w:marBottom w:val="210"/>
              <w:divBdr>
                <w:top w:val="none" w:sz="0" w:space="0" w:color="auto"/>
                <w:left w:val="none" w:sz="0" w:space="0" w:color="auto"/>
                <w:bottom w:val="none" w:sz="0" w:space="0" w:color="auto"/>
                <w:right w:val="none" w:sz="0" w:space="0" w:color="auto"/>
              </w:divBdr>
            </w:div>
            <w:div w:id="453404348">
              <w:marLeft w:val="0"/>
              <w:marRight w:val="0"/>
              <w:marTop w:val="0"/>
              <w:marBottom w:val="0"/>
              <w:divBdr>
                <w:top w:val="none" w:sz="0" w:space="0" w:color="auto"/>
                <w:left w:val="none" w:sz="0" w:space="0" w:color="auto"/>
                <w:bottom w:val="none" w:sz="0" w:space="0" w:color="auto"/>
                <w:right w:val="none" w:sz="0" w:space="0" w:color="auto"/>
              </w:divBdr>
              <w:divsChild>
                <w:div w:id="640035609">
                  <w:marLeft w:val="0"/>
                  <w:marRight w:val="0"/>
                  <w:marTop w:val="210"/>
                  <w:marBottom w:val="210"/>
                  <w:divBdr>
                    <w:top w:val="none" w:sz="0" w:space="0" w:color="auto"/>
                    <w:left w:val="none" w:sz="0" w:space="0" w:color="auto"/>
                    <w:bottom w:val="none" w:sz="0" w:space="0" w:color="auto"/>
                    <w:right w:val="none" w:sz="0" w:space="0" w:color="auto"/>
                  </w:divBdr>
                  <w:divsChild>
                    <w:div w:id="288709349">
                      <w:marLeft w:val="480"/>
                      <w:marRight w:val="0"/>
                      <w:marTop w:val="0"/>
                      <w:marBottom w:val="0"/>
                      <w:divBdr>
                        <w:top w:val="none" w:sz="0" w:space="0" w:color="auto"/>
                        <w:left w:val="none" w:sz="0" w:space="0" w:color="auto"/>
                        <w:bottom w:val="none" w:sz="0" w:space="0" w:color="auto"/>
                        <w:right w:val="none" w:sz="0" w:space="0" w:color="auto"/>
                      </w:divBdr>
                    </w:div>
                  </w:divsChild>
                </w:div>
                <w:div w:id="895169405">
                  <w:marLeft w:val="0"/>
                  <w:marRight w:val="0"/>
                  <w:marTop w:val="210"/>
                  <w:marBottom w:val="210"/>
                  <w:divBdr>
                    <w:top w:val="none" w:sz="0" w:space="0" w:color="auto"/>
                    <w:left w:val="none" w:sz="0" w:space="0" w:color="auto"/>
                    <w:bottom w:val="none" w:sz="0" w:space="0" w:color="auto"/>
                    <w:right w:val="none" w:sz="0" w:space="0" w:color="auto"/>
                  </w:divBdr>
                  <w:divsChild>
                    <w:div w:id="2091807837">
                      <w:marLeft w:val="480"/>
                      <w:marRight w:val="0"/>
                      <w:marTop w:val="0"/>
                      <w:marBottom w:val="0"/>
                      <w:divBdr>
                        <w:top w:val="none" w:sz="0" w:space="0" w:color="auto"/>
                        <w:left w:val="none" w:sz="0" w:space="0" w:color="auto"/>
                        <w:bottom w:val="none" w:sz="0" w:space="0" w:color="auto"/>
                        <w:right w:val="none" w:sz="0" w:space="0" w:color="auto"/>
                      </w:divBdr>
                    </w:div>
                  </w:divsChild>
                </w:div>
                <w:div w:id="1418596344">
                  <w:marLeft w:val="0"/>
                  <w:marRight w:val="0"/>
                  <w:marTop w:val="210"/>
                  <w:marBottom w:val="210"/>
                  <w:divBdr>
                    <w:top w:val="none" w:sz="0" w:space="0" w:color="auto"/>
                    <w:left w:val="none" w:sz="0" w:space="0" w:color="auto"/>
                    <w:bottom w:val="none" w:sz="0" w:space="0" w:color="auto"/>
                    <w:right w:val="none" w:sz="0" w:space="0" w:color="auto"/>
                  </w:divBdr>
                  <w:divsChild>
                    <w:div w:id="1291549170">
                      <w:marLeft w:val="480"/>
                      <w:marRight w:val="0"/>
                      <w:marTop w:val="0"/>
                      <w:marBottom w:val="0"/>
                      <w:divBdr>
                        <w:top w:val="none" w:sz="0" w:space="0" w:color="auto"/>
                        <w:left w:val="none" w:sz="0" w:space="0" w:color="auto"/>
                        <w:bottom w:val="none" w:sz="0" w:space="0" w:color="auto"/>
                        <w:right w:val="none" w:sz="0" w:space="0" w:color="auto"/>
                      </w:divBdr>
                    </w:div>
                  </w:divsChild>
                </w:div>
                <w:div w:id="78601502">
                  <w:marLeft w:val="0"/>
                  <w:marRight w:val="0"/>
                  <w:marTop w:val="210"/>
                  <w:marBottom w:val="210"/>
                  <w:divBdr>
                    <w:top w:val="none" w:sz="0" w:space="0" w:color="auto"/>
                    <w:left w:val="none" w:sz="0" w:space="0" w:color="auto"/>
                    <w:bottom w:val="none" w:sz="0" w:space="0" w:color="auto"/>
                    <w:right w:val="none" w:sz="0" w:space="0" w:color="auto"/>
                  </w:divBdr>
                  <w:divsChild>
                    <w:div w:id="943880110">
                      <w:marLeft w:val="480"/>
                      <w:marRight w:val="0"/>
                      <w:marTop w:val="0"/>
                      <w:marBottom w:val="0"/>
                      <w:divBdr>
                        <w:top w:val="none" w:sz="0" w:space="0" w:color="auto"/>
                        <w:left w:val="none" w:sz="0" w:space="0" w:color="auto"/>
                        <w:bottom w:val="none" w:sz="0" w:space="0" w:color="auto"/>
                        <w:right w:val="none" w:sz="0" w:space="0" w:color="auto"/>
                      </w:divBdr>
                    </w:div>
                  </w:divsChild>
                </w:div>
                <w:div w:id="509686771">
                  <w:marLeft w:val="0"/>
                  <w:marRight w:val="0"/>
                  <w:marTop w:val="210"/>
                  <w:marBottom w:val="0"/>
                  <w:divBdr>
                    <w:top w:val="none" w:sz="0" w:space="0" w:color="auto"/>
                    <w:left w:val="none" w:sz="0" w:space="0" w:color="auto"/>
                    <w:bottom w:val="none" w:sz="0" w:space="0" w:color="auto"/>
                    <w:right w:val="none" w:sz="0" w:space="0" w:color="auto"/>
                  </w:divBdr>
                  <w:divsChild>
                    <w:div w:id="20324901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937">
          <w:marLeft w:val="0"/>
          <w:marRight w:val="0"/>
          <w:marTop w:val="390"/>
          <w:marBottom w:val="0"/>
          <w:divBdr>
            <w:top w:val="none" w:sz="0" w:space="0" w:color="auto"/>
            <w:left w:val="none" w:sz="0" w:space="0" w:color="auto"/>
            <w:bottom w:val="none" w:sz="0" w:space="0" w:color="auto"/>
            <w:right w:val="none" w:sz="0" w:space="0" w:color="auto"/>
          </w:divBdr>
        </w:div>
        <w:div w:id="130831675">
          <w:marLeft w:val="0"/>
          <w:marRight w:val="0"/>
          <w:marTop w:val="0"/>
          <w:marBottom w:val="0"/>
          <w:divBdr>
            <w:top w:val="none" w:sz="0" w:space="0" w:color="auto"/>
            <w:left w:val="none" w:sz="0" w:space="0" w:color="auto"/>
            <w:bottom w:val="none" w:sz="0" w:space="0" w:color="auto"/>
            <w:right w:val="none" w:sz="0" w:space="0" w:color="auto"/>
          </w:divBdr>
          <w:divsChild>
            <w:div w:id="1773470383">
              <w:marLeft w:val="0"/>
              <w:marRight w:val="0"/>
              <w:marTop w:val="0"/>
              <w:marBottom w:val="0"/>
              <w:divBdr>
                <w:top w:val="none" w:sz="0" w:space="0" w:color="auto"/>
                <w:left w:val="none" w:sz="0" w:space="0" w:color="auto"/>
                <w:bottom w:val="none" w:sz="0" w:space="0" w:color="auto"/>
                <w:right w:val="none" w:sz="0" w:space="0" w:color="auto"/>
              </w:divBdr>
              <w:divsChild>
                <w:div w:id="1618021015">
                  <w:marLeft w:val="0"/>
                  <w:marRight w:val="0"/>
                  <w:marTop w:val="0"/>
                  <w:marBottom w:val="210"/>
                  <w:divBdr>
                    <w:top w:val="none" w:sz="0" w:space="0" w:color="auto"/>
                    <w:left w:val="none" w:sz="0" w:space="0" w:color="auto"/>
                    <w:bottom w:val="none" w:sz="0" w:space="0" w:color="auto"/>
                    <w:right w:val="none" w:sz="0" w:space="0" w:color="auto"/>
                  </w:divBdr>
                  <w:divsChild>
                    <w:div w:id="829295576">
                      <w:marLeft w:val="480"/>
                      <w:marRight w:val="0"/>
                      <w:marTop w:val="0"/>
                      <w:marBottom w:val="0"/>
                      <w:divBdr>
                        <w:top w:val="none" w:sz="0" w:space="0" w:color="auto"/>
                        <w:left w:val="none" w:sz="0" w:space="0" w:color="auto"/>
                        <w:bottom w:val="none" w:sz="0" w:space="0" w:color="auto"/>
                        <w:right w:val="none" w:sz="0" w:space="0" w:color="auto"/>
                      </w:divBdr>
                      <w:divsChild>
                        <w:div w:id="16095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0947">
                  <w:marLeft w:val="0"/>
                  <w:marRight w:val="0"/>
                  <w:marTop w:val="210"/>
                  <w:marBottom w:val="210"/>
                  <w:divBdr>
                    <w:top w:val="none" w:sz="0" w:space="0" w:color="auto"/>
                    <w:left w:val="none" w:sz="0" w:space="0" w:color="auto"/>
                    <w:bottom w:val="none" w:sz="0" w:space="0" w:color="auto"/>
                    <w:right w:val="none" w:sz="0" w:space="0" w:color="auto"/>
                  </w:divBdr>
                  <w:divsChild>
                    <w:div w:id="1212694857">
                      <w:marLeft w:val="480"/>
                      <w:marRight w:val="0"/>
                      <w:marTop w:val="0"/>
                      <w:marBottom w:val="0"/>
                      <w:divBdr>
                        <w:top w:val="none" w:sz="0" w:space="0" w:color="auto"/>
                        <w:left w:val="none" w:sz="0" w:space="0" w:color="auto"/>
                        <w:bottom w:val="none" w:sz="0" w:space="0" w:color="auto"/>
                        <w:right w:val="none" w:sz="0" w:space="0" w:color="auto"/>
                      </w:divBdr>
                    </w:div>
                  </w:divsChild>
                </w:div>
                <w:div w:id="1764718833">
                  <w:marLeft w:val="0"/>
                  <w:marRight w:val="0"/>
                  <w:marTop w:val="210"/>
                  <w:marBottom w:val="0"/>
                  <w:divBdr>
                    <w:top w:val="none" w:sz="0" w:space="0" w:color="auto"/>
                    <w:left w:val="none" w:sz="0" w:space="0" w:color="auto"/>
                    <w:bottom w:val="none" w:sz="0" w:space="0" w:color="auto"/>
                    <w:right w:val="none" w:sz="0" w:space="0" w:color="auto"/>
                  </w:divBdr>
                  <w:divsChild>
                    <w:div w:id="2030906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6242">
          <w:marLeft w:val="0"/>
          <w:marRight w:val="0"/>
          <w:marTop w:val="390"/>
          <w:marBottom w:val="0"/>
          <w:divBdr>
            <w:top w:val="none" w:sz="0" w:space="0" w:color="auto"/>
            <w:left w:val="none" w:sz="0" w:space="0" w:color="auto"/>
            <w:bottom w:val="none" w:sz="0" w:space="0" w:color="auto"/>
            <w:right w:val="none" w:sz="0" w:space="0" w:color="auto"/>
          </w:divBdr>
        </w:div>
        <w:div w:id="1278180190">
          <w:marLeft w:val="0"/>
          <w:marRight w:val="0"/>
          <w:marTop w:val="0"/>
          <w:marBottom w:val="0"/>
          <w:divBdr>
            <w:top w:val="none" w:sz="0" w:space="0" w:color="auto"/>
            <w:left w:val="none" w:sz="0" w:space="0" w:color="auto"/>
            <w:bottom w:val="none" w:sz="0" w:space="0" w:color="auto"/>
            <w:right w:val="none" w:sz="0" w:space="0" w:color="auto"/>
          </w:divBdr>
          <w:divsChild>
            <w:div w:id="2063406698">
              <w:marLeft w:val="0"/>
              <w:marRight w:val="0"/>
              <w:marTop w:val="0"/>
              <w:marBottom w:val="210"/>
              <w:divBdr>
                <w:top w:val="none" w:sz="0" w:space="0" w:color="auto"/>
                <w:left w:val="none" w:sz="0" w:space="0" w:color="auto"/>
                <w:bottom w:val="none" w:sz="0" w:space="0" w:color="auto"/>
                <w:right w:val="none" w:sz="0" w:space="0" w:color="auto"/>
              </w:divBdr>
            </w:div>
            <w:div w:id="1085541552">
              <w:marLeft w:val="0"/>
              <w:marRight w:val="0"/>
              <w:marTop w:val="0"/>
              <w:marBottom w:val="0"/>
              <w:divBdr>
                <w:top w:val="none" w:sz="0" w:space="0" w:color="auto"/>
                <w:left w:val="none" w:sz="0" w:space="0" w:color="auto"/>
                <w:bottom w:val="none" w:sz="0" w:space="0" w:color="auto"/>
                <w:right w:val="none" w:sz="0" w:space="0" w:color="auto"/>
              </w:divBdr>
              <w:divsChild>
                <w:div w:id="500504723">
                  <w:marLeft w:val="0"/>
                  <w:marRight w:val="0"/>
                  <w:marTop w:val="210"/>
                  <w:marBottom w:val="0"/>
                  <w:divBdr>
                    <w:top w:val="none" w:sz="0" w:space="0" w:color="auto"/>
                    <w:left w:val="none" w:sz="0" w:space="0" w:color="auto"/>
                    <w:bottom w:val="none" w:sz="0" w:space="0" w:color="auto"/>
                    <w:right w:val="none" w:sz="0" w:space="0" w:color="auto"/>
                  </w:divBdr>
                  <w:divsChild>
                    <w:div w:id="680082994">
                      <w:marLeft w:val="480"/>
                      <w:marRight w:val="0"/>
                      <w:marTop w:val="0"/>
                      <w:marBottom w:val="0"/>
                      <w:divBdr>
                        <w:top w:val="none" w:sz="0" w:space="0" w:color="auto"/>
                        <w:left w:val="none" w:sz="0" w:space="0" w:color="auto"/>
                        <w:bottom w:val="none" w:sz="0" w:space="0" w:color="auto"/>
                        <w:right w:val="none" w:sz="0" w:space="0" w:color="auto"/>
                      </w:divBdr>
                      <w:divsChild>
                        <w:div w:id="1781953085">
                          <w:marLeft w:val="0"/>
                          <w:marRight w:val="0"/>
                          <w:marTop w:val="0"/>
                          <w:marBottom w:val="0"/>
                          <w:divBdr>
                            <w:top w:val="none" w:sz="0" w:space="0" w:color="auto"/>
                            <w:left w:val="none" w:sz="0" w:space="0" w:color="auto"/>
                            <w:bottom w:val="none" w:sz="0" w:space="0" w:color="auto"/>
                            <w:right w:val="none" w:sz="0" w:space="0" w:color="auto"/>
                          </w:divBdr>
                          <w:divsChild>
                            <w:div w:id="1183474477">
                              <w:marLeft w:val="0"/>
                              <w:marRight w:val="0"/>
                              <w:marTop w:val="210"/>
                              <w:marBottom w:val="210"/>
                              <w:divBdr>
                                <w:top w:val="none" w:sz="0" w:space="0" w:color="auto"/>
                                <w:left w:val="none" w:sz="0" w:space="0" w:color="auto"/>
                                <w:bottom w:val="none" w:sz="0" w:space="0" w:color="auto"/>
                                <w:right w:val="none" w:sz="0" w:space="0" w:color="auto"/>
                              </w:divBdr>
                              <w:divsChild>
                                <w:div w:id="2009870011">
                                  <w:marLeft w:val="480"/>
                                  <w:marRight w:val="0"/>
                                  <w:marTop w:val="0"/>
                                  <w:marBottom w:val="0"/>
                                  <w:divBdr>
                                    <w:top w:val="none" w:sz="0" w:space="0" w:color="auto"/>
                                    <w:left w:val="none" w:sz="0" w:space="0" w:color="auto"/>
                                    <w:bottom w:val="none" w:sz="0" w:space="0" w:color="auto"/>
                                    <w:right w:val="none" w:sz="0" w:space="0" w:color="auto"/>
                                  </w:divBdr>
                                </w:div>
                              </w:divsChild>
                            </w:div>
                            <w:div w:id="1759910833">
                              <w:marLeft w:val="0"/>
                              <w:marRight w:val="0"/>
                              <w:marTop w:val="210"/>
                              <w:marBottom w:val="0"/>
                              <w:divBdr>
                                <w:top w:val="none" w:sz="0" w:space="0" w:color="auto"/>
                                <w:left w:val="none" w:sz="0" w:space="0" w:color="auto"/>
                                <w:bottom w:val="none" w:sz="0" w:space="0" w:color="auto"/>
                                <w:right w:val="none" w:sz="0" w:space="0" w:color="auto"/>
                              </w:divBdr>
                              <w:divsChild>
                                <w:div w:id="1533762542">
                                  <w:marLeft w:val="480"/>
                                  <w:marRight w:val="0"/>
                                  <w:marTop w:val="0"/>
                                  <w:marBottom w:val="0"/>
                                  <w:divBdr>
                                    <w:top w:val="none" w:sz="0" w:space="0" w:color="auto"/>
                                    <w:left w:val="none" w:sz="0" w:space="0" w:color="auto"/>
                                    <w:bottom w:val="none" w:sz="0" w:space="0" w:color="auto"/>
                                    <w:right w:val="none" w:sz="0" w:space="0" w:color="auto"/>
                                  </w:divBdr>
                                  <w:divsChild>
                                    <w:div w:id="548764930">
                                      <w:marLeft w:val="0"/>
                                      <w:marRight w:val="0"/>
                                      <w:marTop w:val="0"/>
                                      <w:marBottom w:val="0"/>
                                      <w:divBdr>
                                        <w:top w:val="none" w:sz="0" w:space="0" w:color="auto"/>
                                        <w:left w:val="none" w:sz="0" w:space="0" w:color="auto"/>
                                        <w:bottom w:val="none" w:sz="0" w:space="0" w:color="auto"/>
                                        <w:right w:val="none" w:sz="0" w:space="0" w:color="auto"/>
                                      </w:divBdr>
                                      <w:divsChild>
                                        <w:div w:id="2108384097">
                                          <w:marLeft w:val="0"/>
                                          <w:marRight w:val="0"/>
                                          <w:marTop w:val="210"/>
                                          <w:marBottom w:val="210"/>
                                          <w:divBdr>
                                            <w:top w:val="none" w:sz="0" w:space="0" w:color="auto"/>
                                            <w:left w:val="none" w:sz="0" w:space="0" w:color="auto"/>
                                            <w:bottom w:val="none" w:sz="0" w:space="0" w:color="auto"/>
                                            <w:right w:val="none" w:sz="0" w:space="0" w:color="auto"/>
                                          </w:divBdr>
                                          <w:divsChild>
                                            <w:div w:id="1718123458">
                                              <w:marLeft w:val="480"/>
                                              <w:marRight w:val="0"/>
                                              <w:marTop w:val="0"/>
                                              <w:marBottom w:val="0"/>
                                              <w:divBdr>
                                                <w:top w:val="none" w:sz="0" w:space="0" w:color="auto"/>
                                                <w:left w:val="none" w:sz="0" w:space="0" w:color="auto"/>
                                                <w:bottom w:val="none" w:sz="0" w:space="0" w:color="auto"/>
                                                <w:right w:val="none" w:sz="0" w:space="0" w:color="auto"/>
                                              </w:divBdr>
                                            </w:div>
                                          </w:divsChild>
                                        </w:div>
                                        <w:div w:id="24334230">
                                          <w:marLeft w:val="0"/>
                                          <w:marRight w:val="0"/>
                                          <w:marTop w:val="210"/>
                                          <w:marBottom w:val="210"/>
                                          <w:divBdr>
                                            <w:top w:val="none" w:sz="0" w:space="0" w:color="auto"/>
                                            <w:left w:val="none" w:sz="0" w:space="0" w:color="auto"/>
                                            <w:bottom w:val="none" w:sz="0" w:space="0" w:color="auto"/>
                                            <w:right w:val="none" w:sz="0" w:space="0" w:color="auto"/>
                                          </w:divBdr>
                                          <w:divsChild>
                                            <w:div w:id="731392390">
                                              <w:marLeft w:val="480"/>
                                              <w:marRight w:val="0"/>
                                              <w:marTop w:val="0"/>
                                              <w:marBottom w:val="0"/>
                                              <w:divBdr>
                                                <w:top w:val="none" w:sz="0" w:space="0" w:color="auto"/>
                                                <w:left w:val="none" w:sz="0" w:space="0" w:color="auto"/>
                                                <w:bottom w:val="none" w:sz="0" w:space="0" w:color="auto"/>
                                                <w:right w:val="none" w:sz="0" w:space="0" w:color="auto"/>
                                              </w:divBdr>
                                            </w:div>
                                          </w:divsChild>
                                        </w:div>
                                        <w:div w:id="383988290">
                                          <w:marLeft w:val="0"/>
                                          <w:marRight w:val="0"/>
                                          <w:marTop w:val="210"/>
                                          <w:marBottom w:val="210"/>
                                          <w:divBdr>
                                            <w:top w:val="none" w:sz="0" w:space="0" w:color="auto"/>
                                            <w:left w:val="none" w:sz="0" w:space="0" w:color="auto"/>
                                            <w:bottom w:val="none" w:sz="0" w:space="0" w:color="auto"/>
                                            <w:right w:val="none" w:sz="0" w:space="0" w:color="auto"/>
                                          </w:divBdr>
                                          <w:divsChild>
                                            <w:div w:id="976953263">
                                              <w:marLeft w:val="480"/>
                                              <w:marRight w:val="0"/>
                                              <w:marTop w:val="0"/>
                                              <w:marBottom w:val="0"/>
                                              <w:divBdr>
                                                <w:top w:val="none" w:sz="0" w:space="0" w:color="auto"/>
                                                <w:left w:val="none" w:sz="0" w:space="0" w:color="auto"/>
                                                <w:bottom w:val="none" w:sz="0" w:space="0" w:color="auto"/>
                                                <w:right w:val="none" w:sz="0" w:space="0" w:color="auto"/>
                                              </w:divBdr>
                                            </w:div>
                                          </w:divsChild>
                                        </w:div>
                                        <w:div w:id="1197962112">
                                          <w:marLeft w:val="0"/>
                                          <w:marRight w:val="0"/>
                                          <w:marTop w:val="210"/>
                                          <w:marBottom w:val="210"/>
                                          <w:divBdr>
                                            <w:top w:val="none" w:sz="0" w:space="0" w:color="auto"/>
                                            <w:left w:val="none" w:sz="0" w:space="0" w:color="auto"/>
                                            <w:bottom w:val="none" w:sz="0" w:space="0" w:color="auto"/>
                                            <w:right w:val="none" w:sz="0" w:space="0" w:color="auto"/>
                                          </w:divBdr>
                                          <w:divsChild>
                                            <w:div w:id="377946264">
                                              <w:marLeft w:val="480"/>
                                              <w:marRight w:val="0"/>
                                              <w:marTop w:val="0"/>
                                              <w:marBottom w:val="0"/>
                                              <w:divBdr>
                                                <w:top w:val="none" w:sz="0" w:space="0" w:color="auto"/>
                                                <w:left w:val="none" w:sz="0" w:space="0" w:color="auto"/>
                                                <w:bottom w:val="none" w:sz="0" w:space="0" w:color="auto"/>
                                                <w:right w:val="none" w:sz="0" w:space="0" w:color="auto"/>
                                              </w:divBdr>
                                            </w:div>
                                          </w:divsChild>
                                        </w:div>
                                        <w:div w:id="1597052203">
                                          <w:marLeft w:val="0"/>
                                          <w:marRight w:val="0"/>
                                          <w:marTop w:val="210"/>
                                          <w:marBottom w:val="0"/>
                                          <w:divBdr>
                                            <w:top w:val="none" w:sz="0" w:space="0" w:color="auto"/>
                                            <w:left w:val="none" w:sz="0" w:space="0" w:color="auto"/>
                                            <w:bottom w:val="none" w:sz="0" w:space="0" w:color="auto"/>
                                            <w:right w:val="none" w:sz="0" w:space="0" w:color="auto"/>
                                          </w:divBdr>
                                          <w:divsChild>
                                            <w:div w:id="7811931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32894">
          <w:marLeft w:val="0"/>
          <w:marRight w:val="0"/>
          <w:marTop w:val="390"/>
          <w:marBottom w:val="0"/>
          <w:divBdr>
            <w:top w:val="none" w:sz="0" w:space="0" w:color="auto"/>
            <w:left w:val="none" w:sz="0" w:space="0" w:color="auto"/>
            <w:bottom w:val="none" w:sz="0" w:space="0" w:color="auto"/>
            <w:right w:val="none" w:sz="0" w:space="0" w:color="auto"/>
          </w:divBdr>
        </w:div>
        <w:div w:id="69930602">
          <w:marLeft w:val="0"/>
          <w:marRight w:val="0"/>
          <w:marTop w:val="0"/>
          <w:marBottom w:val="0"/>
          <w:divBdr>
            <w:top w:val="none" w:sz="0" w:space="0" w:color="auto"/>
            <w:left w:val="none" w:sz="0" w:space="0" w:color="auto"/>
            <w:bottom w:val="none" w:sz="0" w:space="0" w:color="auto"/>
            <w:right w:val="none" w:sz="0" w:space="0" w:color="auto"/>
          </w:divBdr>
          <w:divsChild>
            <w:div w:id="74861266">
              <w:marLeft w:val="0"/>
              <w:marRight w:val="0"/>
              <w:marTop w:val="0"/>
              <w:marBottom w:val="0"/>
              <w:divBdr>
                <w:top w:val="none" w:sz="0" w:space="0" w:color="auto"/>
                <w:left w:val="none" w:sz="0" w:space="0" w:color="auto"/>
                <w:bottom w:val="none" w:sz="0" w:space="0" w:color="auto"/>
                <w:right w:val="none" w:sz="0" w:space="0" w:color="auto"/>
              </w:divBdr>
              <w:divsChild>
                <w:div w:id="189413632">
                  <w:marLeft w:val="0"/>
                  <w:marRight w:val="0"/>
                  <w:marTop w:val="0"/>
                  <w:marBottom w:val="210"/>
                  <w:divBdr>
                    <w:top w:val="none" w:sz="0" w:space="0" w:color="auto"/>
                    <w:left w:val="none" w:sz="0" w:space="0" w:color="auto"/>
                    <w:bottom w:val="none" w:sz="0" w:space="0" w:color="auto"/>
                    <w:right w:val="none" w:sz="0" w:space="0" w:color="auto"/>
                  </w:divBdr>
                  <w:divsChild>
                    <w:div w:id="868840476">
                      <w:marLeft w:val="480"/>
                      <w:marRight w:val="0"/>
                      <w:marTop w:val="0"/>
                      <w:marBottom w:val="0"/>
                      <w:divBdr>
                        <w:top w:val="none" w:sz="0" w:space="0" w:color="auto"/>
                        <w:left w:val="none" w:sz="0" w:space="0" w:color="auto"/>
                        <w:bottom w:val="none" w:sz="0" w:space="0" w:color="auto"/>
                        <w:right w:val="none" w:sz="0" w:space="0" w:color="auto"/>
                      </w:divBdr>
                    </w:div>
                  </w:divsChild>
                </w:div>
                <w:div w:id="2004041802">
                  <w:marLeft w:val="0"/>
                  <w:marRight w:val="0"/>
                  <w:marTop w:val="210"/>
                  <w:marBottom w:val="0"/>
                  <w:divBdr>
                    <w:top w:val="none" w:sz="0" w:space="0" w:color="auto"/>
                    <w:left w:val="none" w:sz="0" w:space="0" w:color="auto"/>
                    <w:bottom w:val="none" w:sz="0" w:space="0" w:color="auto"/>
                    <w:right w:val="none" w:sz="0" w:space="0" w:color="auto"/>
                  </w:divBdr>
                  <w:divsChild>
                    <w:div w:id="988676403">
                      <w:marLeft w:val="480"/>
                      <w:marRight w:val="0"/>
                      <w:marTop w:val="0"/>
                      <w:marBottom w:val="0"/>
                      <w:divBdr>
                        <w:top w:val="none" w:sz="0" w:space="0" w:color="auto"/>
                        <w:left w:val="none" w:sz="0" w:space="0" w:color="auto"/>
                        <w:bottom w:val="none" w:sz="0" w:space="0" w:color="auto"/>
                        <w:right w:val="none" w:sz="0" w:space="0" w:color="auto"/>
                      </w:divBdr>
                      <w:divsChild>
                        <w:div w:id="16219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6098">
          <w:marLeft w:val="0"/>
          <w:marRight w:val="0"/>
          <w:marTop w:val="390"/>
          <w:marBottom w:val="0"/>
          <w:divBdr>
            <w:top w:val="none" w:sz="0" w:space="0" w:color="auto"/>
            <w:left w:val="none" w:sz="0" w:space="0" w:color="auto"/>
            <w:bottom w:val="none" w:sz="0" w:space="0" w:color="auto"/>
            <w:right w:val="none" w:sz="0" w:space="0" w:color="auto"/>
          </w:divBdr>
        </w:div>
        <w:div w:id="494497551">
          <w:marLeft w:val="0"/>
          <w:marRight w:val="0"/>
          <w:marTop w:val="0"/>
          <w:marBottom w:val="0"/>
          <w:divBdr>
            <w:top w:val="none" w:sz="0" w:space="0" w:color="auto"/>
            <w:left w:val="none" w:sz="0" w:space="0" w:color="auto"/>
            <w:bottom w:val="none" w:sz="0" w:space="0" w:color="auto"/>
            <w:right w:val="none" w:sz="0" w:space="0" w:color="auto"/>
          </w:divBdr>
          <w:divsChild>
            <w:div w:id="785734530">
              <w:marLeft w:val="0"/>
              <w:marRight w:val="0"/>
              <w:marTop w:val="0"/>
              <w:marBottom w:val="0"/>
              <w:divBdr>
                <w:top w:val="none" w:sz="0" w:space="0" w:color="auto"/>
                <w:left w:val="none" w:sz="0" w:space="0" w:color="auto"/>
                <w:bottom w:val="none" w:sz="0" w:space="0" w:color="auto"/>
                <w:right w:val="none" w:sz="0" w:space="0" w:color="auto"/>
              </w:divBdr>
              <w:divsChild>
                <w:div w:id="32317926">
                  <w:marLeft w:val="0"/>
                  <w:marRight w:val="0"/>
                  <w:marTop w:val="210"/>
                  <w:marBottom w:val="210"/>
                  <w:divBdr>
                    <w:top w:val="none" w:sz="0" w:space="0" w:color="auto"/>
                    <w:left w:val="none" w:sz="0" w:space="0" w:color="auto"/>
                    <w:bottom w:val="none" w:sz="0" w:space="0" w:color="auto"/>
                    <w:right w:val="none" w:sz="0" w:space="0" w:color="auto"/>
                  </w:divBdr>
                  <w:divsChild>
                    <w:div w:id="1316177932">
                      <w:marLeft w:val="480"/>
                      <w:marRight w:val="0"/>
                      <w:marTop w:val="0"/>
                      <w:marBottom w:val="0"/>
                      <w:divBdr>
                        <w:top w:val="none" w:sz="0" w:space="0" w:color="auto"/>
                        <w:left w:val="none" w:sz="0" w:space="0" w:color="auto"/>
                        <w:bottom w:val="none" w:sz="0" w:space="0" w:color="auto"/>
                        <w:right w:val="none" w:sz="0" w:space="0" w:color="auto"/>
                      </w:divBdr>
                    </w:div>
                  </w:divsChild>
                </w:div>
                <w:div w:id="115487548">
                  <w:marLeft w:val="0"/>
                  <w:marRight w:val="0"/>
                  <w:marTop w:val="210"/>
                  <w:marBottom w:val="0"/>
                  <w:divBdr>
                    <w:top w:val="none" w:sz="0" w:space="0" w:color="auto"/>
                    <w:left w:val="none" w:sz="0" w:space="0" w:color="auto"/>
                    <w:bottom w:val="none" w:sz="0" w:space="0" w:color="auto"/>
                    <w:right w:val="none" w:sz="0" w:space="0" w:color="auto"/>
                  </w:divBdr>
                  <w:divsChild>
                    <w:div w:id="3746212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3935">
          <w:marLeft w:val="0"/>
          <w:marRight w:val="0"/>
          <w:marTop w:val="390"/>
          <w:marBottom w:val="0"/>
          <w:divBdr>
            <w:top w:val="none" w:sz="0" w:space="0" w:color="auto"/>
            <w:left w:val="none" w:sz="0" w:space="0" w:color="auto"/>
            <w:bottom w:val="none" w:sz="0" w:space="0" w:color="auto"/>
            <w:right w:val="none" w:sz="0" w:space="0" w:color="auto"/>
          </w:divBdr>
        </w:div>
        <w:div w:id="727411549">
          <w:marLeft w:val="0"/>
          <w:marRight w:val="0"/>
          <w:marTop w:val="0"/>
          <w:marBottom w:val="0"/>
          <w:divBdr>
            <w:top w:val="none" w:sz="0" w:space="0" w:color="auto"/>
            <w:left w:val="none" w:sz="0" w:space="0" w:color="auto"/>
            <w:bottom w:val="none" w:sz="0" w:space="0" w:color="auto"/>
            <w:right w:val="none" w:sz="0" w:space="0" w:color="auto"/>
          </w:divBdr>
        </w:div>
        <w:div w:id="1798528425">
          <w:marLeft w:val="0"/>
          <w:marRight w:val="0"/>
          <w:marTop w:val="390"/>
          <w:marBottom w:val="0"/>
          <w:divBdr>
            <w:top w:val="none" w:sz="0" w:space="0" w:color="auto"/>
            <w:left w:val="none" w:sz="0" w:space="0" w:color="auto"/>
            <w:bottom w:val="none" w:sz="0" w:space="0" w:color="auto"/>
            <w:right w:val="none" w:sz="0" w:space="0" w:color="auto"/>
          </w:divBdr>
        </w:div>
        <w:div w:id="1108697709">
          <w:marLeft w:val="0"/>
          <w:marRight w:val="0"/>
          <w:marTop w:val="0"/>
          <w:marBottom w:val="0"/>
          <w:divBdr>
            <w:top w:val="none" w:sz="0" w:space="0" w:color="auto"/>
            <w:left w:val="none" w:sz="0" w:space="0" w:color="auto"/>
            <w:bottom w:val="none" w:sz="0" w:space="0" w:color="auto"/>
            <w:right w:val="none" w:sz="0" w:space="0" w:color="auto"/>
          </w:divBdr>
        </w:div>
      </w:divsChild>
    </w:div>
    <w:div w:id="1763184047">
      <w:bodyDiv w:val="1"/>
      <w:marLeft w:val="0"/>
      <w:marRight w:val="0"/>
      <w:marTop w:val="0"/>
      <w:marBottom w:val="0"/>
      <w:divBdr>
        <w:top w:val="none" w:sz="0" w:space="0" w:color="auto"/>
        <w:left w:val="none" w:sz="0" w:space="0" w:color="auto"/>
        <w:bottom w:val="none" w:sz="0" w:space="0" w:color="auto"/>
        <w:right w:val="none" w:sz="0" w:space="0" w:color="auto"/>
      </w:divBdr>
      <w:divsChild>
        <w:div w:id="99954538">
          <w:marLeft w:val="0"/>
          <w:marRight w:val="0"/>
          <w:marTop w:val="390"/>
          <w:marBottom w:val="0"/>
          <w:divBdr>
            <w:top w:val="none" w:sz="0" w:space="0" w:color="auto"/>
            <w:left w:val="none" w:sz="0" w:space="0" w:color="auto"/>
            <w:bottom w:val="none" w:sz="0" w:space="0" w:color="auto"/>
            <w:right w:val="none" w:sz="0" w:space="0" w:color="auto"/>
          </w:divBdr>
        </w:div>
        <w:div w:id="707803149">
          <w:marLeft w:val="0"/>
          <w:marRight w:val="0"/>
          <w:marTop w:val="0"/>
          <w:marBottom w:val="0"/>
          <w:divBdr>
            <w:top w:val="none" w:sz="0" w:space="0" w:color="auto"/>
            <w:left w:val="none" w:sz="0" w:space="0" w:color="auto"/>
            <w:bottom w:val="none" w:sz="0" w:space="0" w:color="auto"/>
            <w:right w:val="none" w:sz="0" w:space="0" w:color="auto"/>
          </w:divBdr>
          <w:divsChild>
            <w:div w:id="470296303">
              <w:marLeft w:val="0"/>
              <w:marRight w:val="0"/>
              <w:marTop w:val="0"/>
              <w:marBottom w:val="210"/>
              <w:divBdr>
                <w:top w:val="none" w:sz="0" w:space="0" w:color="auto"/>
                <w:left w:val="none" w:sz="0" w:space="0" w:color="auto"/>
                <w:bottom w:val="none" w:sz="0" w:space="0" w:color="auto"/>
                <w:right w:val="none" w:sz="0" w:space="0" w:color="auto"/>
              </w:divBdr>
            </w:div>
          </w:divsChild>
        </w:div>
        <w:div w:id="1926332331">
          <w:marLeft w:val="0"/>
          <w:marRight w:val="0"/>
          <w:marTop w:val="390"/>
          <w:marBottom w:val="0"/>
          <w:divBdr>
            <w:top w:val="none" w:sz="0" w:space="0" w:color="auto"/>
            <w:left w:val="none" w:sz="0" w:space="0" w:color="auto"/>
            <w:bottom w:val="none" w:sz="0" w:space="0" w:color="auto"/>
            <w:right w:val="none" w:sz="0" w:space="0" w:color="auto"/>
          </w:divBdr>
        </w:div>
        <w:div w:id="1687511814">
          <w:marLeft w:val="0"/>
          <w:marRight w:val="0"/>
          <w:marTop w:val="0"/>
          <w:marBottom w:val="0"/>
          <w:divBdr>
            <w:top w:val="none" w:sz="0" w:space="0" w:color="auto"/>
            <w:left w:val="none" w:sz="0" w:space="0" w:color="auto"/>
            <w:bottom w:val="none" w:sz="0" w:space="0" w:color="auto"/>
            <w:right w:val="none" w:sz="0" w:space="0" w:color="auto"/>
          </w:divBdr>
          <w:divsChild>
            <w:div w:id="1859005235">
              <w:marLeft w:val="0"/>
              <w:marRight w:val="0"/>
              <w:marTop w:val="0"/>
              <w:marBottom w:val="210"/>
              <w:divBdr>
                <w:top w:val="none" w:sz="0" w:space="0" w:color="auto"/>
                <w:left w:val="none" w:sz="0" w:space="0" w:color="auto"/>
                <w:bottom w:val="none" w:sz="0" w:space="0" w:color="auto"/>
                <w:right w:val="none" w:sz="0" w:space="0" w:color="auto"/>
              </w:divBdr>
            </w:div>
          </w:divsChild>
        </w:div>
        <w:div w:id="1904682313">
          <w:marLeft w:val="0"/>
          <w:marRight w:val="0"/>
          <w:marTop w:val="390"/>
          <w:marBottom w:val="0"/>
          <w:divBdr>
            <w:top w:val="none" w:sz="0" w:space="0" w:color="auto"/>
            <w:left w:val="none" w:sz="0" w:space="0" w:color="auto"/>
            <w:bottom w:val="none" w:sz="0" w:space="0" w:color="auto"/>
            <w:right w:val="none" w:sz="0" w:space="0" w:color="auto"/>
          </w:divBdr>
        </w:div>
        <w:div w:id="396166753">
          <w:marLeft w:val="0"/>
          <w:marRight w:val="0"/>
          <w:marTop w:val="0"/>
          <w:marBottom w:val="0"/>
          <w:divBdr>
            <w:top w:val="none" w:sz="0" w:space="0" w:color="auto"/>
            <w:left w:val="none" w:sz="0" w:space="0" w:color="auto"/>
            <w:bottom w:val="none" w:sz="0" w:space="0" w:color="auto"/>
            <w:right w:val="none" w:sz="0" w:space="0" w:color="auto"/>
          </w:divBdr>
          <w:divsChild>
            <w:div w:id="1026104827">
              <w:marLeft w:val="480"/>
              <w:marRight w:val="0"/>
              <w:marTop w:val="0"/>
              <w:marBottom w:val="0"/>
              <w:divBdr>
                <w:top w:val="none" w:sz="0" w:space="0" w:color="auto"/>
                <w:left w:val="none" w:sz="0" w:space="0" w:color="auto"/>
                <w:bottom w:val="none" w:sz="0" w:space="0" w:color="auto"/>
                <w:right w:val="none" w:sz="0" w:space="0" w:color="auto"/>
              </w:divBdr>
              <w:divsChild>
                <w:div w:id="1892225404">
                  <w:marLeft w:val="0"/>
                  <w:marRight w:val="0"/>
                  <w:marTop w:val="0"/>
                  <w:marBottom w:val="0"/>
                  <w:divBdr>
                    <w:top w:val="none" w:sz="0" w:space="0" w:color="auto"/>
                    <w:left w:val="none" w:sz="0" w:space="0" w:color="auto"/>
                    <w:bottom w:val="none" w:sz="0" w:space="0" w:color="auto"/>
                    <w:right w:val="none" w:sz="0" w:space="0" w:color="auto"/>
                  </w:divBdr>
                </w:div>
              </w:divsChild>
            </w:div>
            <w:div w:id="749812978">
              <w:marLeft w:val="480"/>
              <w:marRight w:val="0"/>
              <w:marTop w:val="0"/>
              <w:marBottom w:val="0"/>
              <w:divBdr>
                <w:top w:val="none" w:sz="0" w:space="0" w:color="auto"/>
                <w:left w:val="none" w:sz="0" w:space="0" w:color="auto"/>
                <w:bottom w:val="none" w:sz="0" w:space="0" w:color="auto"/>
                <w:right w:val="none" w:sz="0" w:space="0" w:color="auto"/>
              </w:divBdr>
            </w:div>
            <w:div w:id="125970199">
              <w:marLeft w:val="480"/>
              <w:marRight w:val="0"/>
              <w:marTop w:val="0"/>
              <w:marBottom w:val="0"/>
              <w:divBdr>
                <w:top w:val="none" w:sz="0" w:space="0" w:color="auto"/>
                <w:left w:val="none" w:sz="0" w:space="0" w:color="auto"/>
                <w:bottom w:val="none" w:sz="0" w:space="0" w:color="auto"/>
                <w:right w:val="none" w:sz="0" w:space="0" w:color="auto"/>
              </w:divBdr>
              <w:divsChild>
                <w:div w:id="1010910630">
                  <w:marLeft w:val="0"/>
                  <w:marRight w:val="0"/>
                  <w:marTop w:val="0"/>
                  <w:marBottom w:val="0"/>
                  <w:divBdr>
                    <w:top w:val="none" w:sz="0" w:space="0" w:color="auto"/>
                    <w:left w:val="none" w:sz="0" w:space="0" w:color="auto"/>
                    <w:bottom w:val="none" w:sz="0" w:space="0" w:color="auto"/>
                    <w:right w:val="none" w:sz="0" w:space="0" w:color="auto"/>
                  </w:divBdr>
                </w:div>
              </w:divsChild>
            </w:div>
            <w:div w:id="198322199">
              <w:marLeft w:val="480"/>
              <w:marRight w:val="0"/>
              <w:marTop w:val="0"/>
              <w:marBottom w:val="0"/>
              <w:divBdr>
                <w:top w:val="none" w:sz="0" w:space="0" w:color="auto"/>
                <w:left w:val="none" w:sz="0" w:space="0" w:color="auto"/>
                <w:bottom w:val="none" w:sz="0" w:space="0" w:color="auto"/>
                <w:right w:val="none" w:sz="0" w:space="0" w:color="auto"/>
              </w:divBdr>
              <w:divsChild>
                <w:div w:id="985932620">
                  <w:marLeft w:val="480"/>
                  <w:marRight w:val="0"/>
                  <w:marTop w:val="0"/>
                  <w:marBottom w:val="0"/>
                  <w:divBdr>
                    <w:top w:val="none" w:sz="0" w:space="0" w:color="auto"/>
                    <w:left w:val="none" w:sz="0" w:space="0" w:color="auto"/>
                    <w:bottom w:val="none" w:sz="0" w:space="0" w:color="auto"/>
                    <w:right w:val="none" w:sz="0" w:space="0" w:color="auto"/>
                  </w:divBdr>
                </w:div>
                <w:div w:id="626740930">
                  <w:marLeft w:val="480"/>
                  <w:marRight w:val="0"/>
                  <w:marTop w:val="0"/>
                  <w:marBottom w:val="0"/>
                  <w:divBdr>
                    <w:top w:val="none" w:sz="0" w:space="0" w:color="auto"/>
                    <w:left w:val="none" w:sz="0" w:space="0" w:color="auto"/>
                    <w:bottom w:val="none" w:sz="0" w:space="0" w:color="auto"/>
                    <w:right w:val="none" w:sz="0" w:space="0" w:color="auto"/>
                  </w:divBdr>
                </w:div>
                <w:div w:id="2041474249">
                  <w:marLeft w:val="480"/>
                  <w:marRight w:val="0"/>
                  <w:marTop w:val="0"/>
                  <w:marBottom w:val="0"/>
                  <w:divBdr>
                    <w:top w:val="none" w:sz="0" w:space="0" w:color="auto"/>
                    <w:left w:val="none" w:sz="0" w:space="0" w:color="auto"/>
                    <w:bottom w:val="none" w:sz="0" w:space="0" w:color="auto"/>
                    <w:right w:val="none" w:sz="0" w:space="0" w:color="auto"/>
                  </w:divBdr>
                </w:div>
                <w:div w:id="180361919">
                  <w:marLeft w:val="480"/>
                  <w:marRight w:val="0"/>
                  <w:marTop w:val="0"/>
                  <w:marBottom w:val="0"/>
                  <w:divBdr>
                    <w:top w:val="none" w:sz="0" w:space="0" w:color="auto"/>
                    <w:left w:val="none" w:sz="0" w:space="0" w:color="auto"/>
                    <w:bottom w:val="none" w:sz="0" w:space="0" w:color="auto"/>
                    <w:right w:val="none" w:sz="0" w:space="0" w:color="auto"/>
                  </w:divBdr>
                </w:div>
                <w:div w:id="498814310">
                  <w:marLeft w:val="480"/>
                  <w:marRight w:val="0"/>
                  <w:marTop w:val="0"/>
                  <w:marBottom w:val="0"/>
                  <w:divBdr>
                    <w:top w:val="none" w:sz="0" w:space="0" w:color="auto"/>
                    <w:left w:val="none" w:sz="0" w:space="0" w:color="auto"/>
                    <w:bottom w:val="none" w:sz="0" w:space="0" w:color="auto"/>
                    <w:right w:val="none" w:sz="0" w:space="0" w:color="auto"/>
                  </w:divBdr>
                </w:div>
                <w:div w:id="1572889040">
                  <w:marLeft w:val="480"/>
                  <w:marRight w:val="0"/>
                  <w:marTop w:val="0"/>
                  <w:marBottom w:val="0"/>
                  <w:divBdr>
                    <w:top w:val="none" w:sz="0" w:space="0" w:color="auto"/>
                    <w:left w:val="none" w:sz="0" w:space="0" w:color="auto"/>
                    <w:bottom w:val="none" w:sz="0" w:space="0" w:color="auto"/>
                    <w:right w:val="none" w:sz="0" w:space="0" w:color="auto"/>
                  </w:divBdr>
                </w:div>
                <w:div w:id="497310198">
                  <w:marLeft w:val="480"/>
                  <w:marRight w:val="0"/>
                  <w:marTop w:val="0"/>
                  <w:marBottom w:val="0"/>
                  <w:divBdr>
                    <w:top w:val="none" w:sz="0" w:space="0" w:color="auto"/>
                    <w:left w:val="none" w:sz="0" w:space="0" w:color="auto"/>
                    <w:bottom w:val="none" w:sz="0" w:space="0" w:color="auto"/>
                    <w:right w:val="none" w:sz="0" w:space="0" w:color="auto"/>
                  </w:divBdr>
                </w:div>
                <w:div w:id="1225724118">
                  <w:marLeft w:val="480"/>
                  <w:marRight w:val="0"/>
                  <w:marTop w:val="0"/>
                  <w:marBottom w:val="0"/>
                  <w:divBdr>
                    <w:top w:val="none" w:sz="0" w:space="0" w:color="auto"/>
                    <w:left w:val="none" w:sz="0" w:space="0" w:color="auto"/>
                    <w:bottom w:val="none" w:sz="0" w:space="0" w:color="auto"/>
                    <w:right w:val="none" w:sz="0" w:space="0" w:color="auto"/>
                  </w:divBdr>
                </w:div>
                <w:div w:id="1758359445">
                  <w:marLeft w:val="480"/>
                  <w:marRight w:val="0"/>
                  <w:marTop w:val="0"/>
                  <w:marBottom w:val="0"/>
                  <w:divBdr>
                    <w:top w:val="none" w:sz="0" w:space="0" w:color="auto"/>
                    <w:left w:val="none" w:sz="0" w:space="0" w:color="auto"/>
                    <w:bottom w:val="none" w:sz="0" w:space="0" w:color="auto"/>
                    <w:right w:val="none" w:sz="0" w:space="0" w:color="auto"/>
                  </w:divBdr>
                </w:div>
                <w:div w:id="1174615442">
                  <w:marLeft w:val="480"/>
                  <w:marRight w:val="0"/>
                  <w:marTop w:val="0"/>
                  <w:marBottom w:val="0"/>
                  <w:divBdr>
                    <w:top w:val="none" w:sz="0" w:space="0" w:color="auto"/>
                    <w:left w:val="none" w:sz="0" w:space="0" w:color="auto"/>
                    <w:bottom w:val="none" w:sz="0" w:space="0" w:color="auto"/>
                    <w:right w:val="none" w:sz="0" w:space="0" w:color="auto"/>
                  </w:divBdr>
                </w:div>
                <w:div w:id="1155298365">
                  <w:marLeft w:val="480"/>
                  <w:marRight w:val="0"/>
                  <w:marTop w:val="0"/>
                  <w:marBottom w:val="0"/>
                  <w:divBdr>
                    <w:top w:val="none" w:sz="0" w:space="0" w:color="auto"/>
                    <w:left w:val="none" w:sz="0" w:space="0" w:color="auto"/>
                    <w:bottom w:val="none" w:sz="0" w:space="0" w:color="auto"/>
                    <w:right w:val="none" w:sz="0" w:space="0" w:color="auto"/>
                  </w:divBdr>
                </w:div>
                <w:div w:id="2112704060">
                  <w:marLeft w:val="480"/>
                  <w:marRight w:val="0"/>
                  <w:marTop w:val="0"/>
                  <w:marBottom w:val="0"/>
                  <w:divBdr>
                    <w:top w:val="none" w:sz="0" w:space="0" w:color="auto"/>
                    <w:left w:val="none" w:sz="0" w:space="0" w:color="auto"/>
                    <w:bottom w:val="none" w:sz="0" w:space="0" w:color="auto"/>
                    <w:right w:val="none" w:sz="0" w:space="0" w:color="auto"/>
                  </w:divBdr>
                </w:div>
                <w:div w:id="2022272856">
                  <w:marLeft w:val="480"/>
                  <w:marRight w:val="0"/>
                  <w:marTop w:val="0"/>
                  <w:marBottom w:val="0"/>
                  <w:divBdr>
                    <w:top w:val="none" w:sz="0" w:space="0" w:color="auto"/>
                    <w:left w:val="none" w:sz="0" w:space="0" w:color="auto"/>
                    <w:bottom w:val="none" w:sz="0" w:space="0" w:color="auto"/>
                    <w:right w:val="none" w:sz="0" w:space="0" w:color="auto"/>
                  </w:divBdr>
                </w:div>
                <w:div w:id="684745358">
                  <w:marLeft w:val="480"/>
                  <w:marRight w:val="0"/>
                  <w:marTop w:val="0"/>
                  <w:marBottom w:val="0"/>
                  <w:divBdr>
                    <w:top w:val="none" w:sz="0" w:space="0" w:color="auto"/>
                    <w:left w:val="none" w:sz="0" w:space="0" w:color="auto"/>
                    <w:bottom w:val="none" w:sz="0" w:space="0" w:color="auto"/>
                    <w:right w:val="none" w:sz="0" w:space="0" w:color="auto"/>
                  </w:divBdr>
                </w:div>
                <w:div w:id="1956476598">
                  <w:marLeft w:val="480"/>
                  <w:marRight w:val="0"/>
                  <w:marTop w:val="0"/>
                  <w:marBottom w:val="0"/>
                  <w:divBdr>
                    <w:top w:val="none" w:sz="0" w:space="0" w:color="auto"/>
                    <w:left w:val="none" w:sz="0" w:space="0" w:color="auto"/>
                    <w:bottom w:val="none" w:sz="0" w:space="0" w:color="auto"/>
                    <w:right w:val="none" w:sz="0" w:space="0" w:color="auto"/>
                  </w:divBdr>
                </w:div>
                <w:div w:id="1538857095">
                  <w:marLeft w:val="480"/>
                  <w:marRight w:val="0"/>
                  <w:marTop w:val="0"/>
                  <w:marBottom w:val="0"/>
                  <w:divBdr>
                    <w:top w:val="none" w:sz="0" w:space="0" w:color="auto"/>
                    <w:left w:val="none" w:sz="0" w:space="0" w:color="auto"/>
                    <w:bottom w:val="none" w:sz="0" w:space="0" w:color="auto"/>
                    <w:right w:val="none" w:sz="0" w:space="0" w:color="auto"/>
                  </w:divBdr>
                </w:div>
              </w:divsChild>
            </w:div>
            <w:div w:id="383984987">
              <w:marLeft w:val="480"/>
              <w:marRight w:val="0"/>
              <w:marTop w:val="0"/>
              <w:marBottom w:val="0"/>
              <w:divBdr>
                <w:top w:val="none" w:sz="0" w:space="0" w:color="auto"/>
                <w:left w:val="none" w:sz="0" w:space="0" w:color="auto"/>
                <w:bottom w:val="none" w:sz="0" w:space="0" w:color="auto"/>
                <w:right w:val="none" w:sz="0" w:space="0" w:color="auto"/>
              </w:divBdr>
            </w:div>
            <w:div w:id="1951816514">
              <w:marLeft w:val="480"/>
              <w:marRight w:val="0"/>
              <w:marTop w:val="0"/>
              <w:marBottom w:val="0"/>
              <w:divBdr>
                <w:top w:val="none" w:sz="0" w:space="0" w:color="auto"/>
                <w:left w:val="none" w:sz="0" w:space="0" w:color="auto"/>
                <w:bottom w:val="none" w:sz="0" w:space="0" w:color="auto"/>
                <w:right w:val="none" w:sz="0" w:space="0" w:color="auto"/>
              </w:divBdr>
              <w:divsChild>
                <w:div w:id="618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2489">
          <w:marLeft w:val="0"/>
          <w:marRight w:val="0"/>
          <w:marTop w:val="390"/>
          <w:marBottom w:val="0"/>
          <w:divBdr>
            <w:top w:val="none" w:sz="0" w:space="0" w:color="auto"/>
            <w:left w:val="none" w:sz="0" w:space="0" w:color="auto"/>
            <w:bottom w:val="none" w:sz="0" w:space="0" w:color="auto"/>
            <w:right w:val="none" w:sz="0" w:space="0" w:color="auto"/>
          </w:divBdr>
        </w:div>
        <w:div w:id="798035043">
          <w:marLeft w:val="0"/>
          <w:marRight w:val="0"/>
          <w:marTop w:val="0"/>
          <w:marBottom w:val="0"/>
          <w:divBdr>
            <w:top w:val="none" w:sz="0" w:space="0" w:color="auto"/>
            <w:left w:val="none" w:sz="0" w:space="0" w:color="auto"/>
            <w:bottom w:val="none" w:sz="0" w:space="0" w:color="auto"/>
            <w:right w:val="none" w:sz="0" w:space="0" w:color="auto"/>
          </w:divBdr>
          <w:divsChild>
            <w:div w:id="1539782867">
              <w:marLeft w:val="0"/>
              <w:marRight w:val="0"/>
              <w:marTop w:val="0"/>
              <w:marBottom w:val="210"/>
              <w:divBdr>
                <w:top w:val="none" w:sz="0" w:space="0" w:color="auto"/>
                <w:left w:val="none" w:sz="0" w:space="0" w:color="auto"/>
                <w:bottom w:val="none" w:sz="0" w:space="0" w:color="auto"/>
                <w:right w:val="none" w:sz="0" w:space="0" w:color="auto"/>
              </w:divBdr>
            </w:div>
            <w:div w:id="1100175784">
              <w:marLeft w:val="0"/>
              <w:marRight w:val="0"/>
              <w:marTop w:val="0"/>
              <w:marBottom w:val="0"/>
              <w:divBdr>
                <w:top w:val="none" w:sz="0" w:space="0" w:color="auto"/>
                <w:left w:val="none" w:sz="0" w:space="0" w:color="auto"/>
                <w:bottom w:val="none" w:sz="0" w:space="0" w:color="auto"/>
                <w:right w:val="none" w:sz="0" w:space="0" w:color="auto"/>
              </w:divBdr>
              <w:divsChild>
                <w:div w:id="2052225292">
                  <w:marLeft w:val="0"/>
                  <w:marRight w:val="0"/>
                  <w:marTop w:val="210"/>
                  <w:marBottom w:val="210"/>
                  <w:divBdr>
                    <w:top w:val="none" w:sz="0" w:space="0" w:color="auto"/>
                    <w:left w:val="none" w:sz="0" w:space="0" w:color="auto"/>
                    <w:bottom w:val="none" w:sz="0" w:space="0" w:color="auto"/>
                    <w:right w:val="none" w:sz="0" w:space="0" w:color="auto"/>
                  </w:divBdr>
                  <w:divsChild>
                    <w:div w:id="270674106">
                      <w:marLeft w:val="480"/>
                      <w:marRight w:val="0"/>
                      <w:marTop w:val="0"/>
                      <w:marBottom w:val="0"/>
                      <w:divBdr>
                        <w:top w:val="none" w:sz="0" w:space="0" w:color="auto"/>
                        <w:left w:val="none" w:sz="0" w:space="0" w:color="auto"/>
                        <w:bottom w:val="none" w:sz="0" w:space="0" w:color="auto"/>
                        <w:right w:val="none" w:sz="0" w:space="0" w:color="auto"/>
                      </w:divBdr>
                    </w:div>
                  </w:divsChild>
                </w:div>
                <w:div w:id="622806123">
                  <w:marLeft w:val="0"/>
                  <w:marRight w:val="0"/>
                  <w:marTop w:val="210"/>
                  <w:marBottom w:val="210"/>
                  <w:divBdr>
                    <w:top w:val="none" w:sz="0" w:space="0" w:color="auto"/>
                    <w:left w:val="none" w:sz="0" w:space="0" w:color="auto"/>
                    <w:bottom w:val="none" w:sz="0" w:space="0" w:color="auto"/>
                    <w:right w:val="none" w:sz="0" w:space="0" w:color="auto"/>
                  </w:divBdr>
                  <w:divsChild>
                    <w:div w:id="1630278081">
                      <w:marLeft w:val="480"/>
                      <w:marRight w:val="0"/>
                      <w:marTop w:val="0"/>
                      <w:marBottom w:val="0"/>
                      <w:divBdr>
                        <w:top w:val="none" w:sz="0" w:space="0" w:color="auto"/>
                        <w:left w:val="none" w:sz="0" w:space="0" w:color="auto"/>
                        <w:bottom w:val="none" w:sz="0" w:space="0" w:color="auto"/>
                        <w:right w:val="none" w:sz="0" w:space="0" w:color="auto"/>
                      </w:divBdr>
                    </w:div>
                  </w:divsChild>
                </w:div>
                <w:div w:id="1914657043">
                  <w:marLeft w:val="0"/>
                  <w:marRight w:val="0"/>
                  <w:marTop w:val="210"/>
                  <w:marBottom w:val="210"/>
                  <w:divBdr>
                    <w:top w:val="none" w:sz="0" w:space="0" w:color="auto"/>
                    <w:left w:val="none" w:sz="0" w:space="0" w:color="auto"/>
                    <w:bottom w:val="none" w:sz="0" w:space="0" w:color="auto"/>
                    <w:right w:val="none" w:sz="0" w:space="0" w:color="auto"/>
                  </w:divBdr>
                  <w:divsChild>
                    <w:div w:id="1594896854">
                      <w:marLeft w:val="480"/>
                      <w:marRight w:val="0"/>
                      <w:marTop w:val="0"/>
                      <w:marBottom w:val="0"/>
                      <w:divBdr>
                        <w:top w:val="none" w:sz="0" w:space="0" w:color="auto"/>
                        <w:left w:val="none" w:sz="0" w:space="0" w:color="auto"/>
                        <w:bottom w:val="none" w:sz="0" w:space="0" w:color="auto"/>
                        <w:right w:val="none" w:sz="0" w:space="0" w:color="auto"/>
                      </w:divBdr>
                    </w:div>
                  </w:divsChild>
                </w:div>
                <w:div w:id="325977242">
                  <w:marLeft w:val="0"/>
                  <w:marRight w:val="0"/>
                  <w:marTop w:val="210"/>
                  <w:marBottom w:val="210"/>
                  <w:divBdr>
                    <w:top w:val="none" w:sz="0" w:space="0" w:color="auto"/>
                    <w:left w:val="none" w:sz="0" w:space="0" w:color="auto"/>
                    <w:bottom w:val="none" w:sz="0" w:space="0" w:color="auto"/>
                    <w:right w:val="none" w:sz="0" w:space="0" w:color="auto"/>
                  </w:divBdr>
                  <w:divsChild>
                    <w:div w:id="1538467947">
                      <w:marLeft w:val="480"/>
                      <w:marRight w:val="0"/>
                      <w:marTop w:val="0"/>
                      <w:marBottom w:val="0"/>
                      <w:divBdr>
                        <w:top w:val="none" w:sz="0" w:space="0" w:color="auto"/>
                        <w:left w:val="none" w:sz="0" w:space="0" w:color="auto"/>
                        <w:bottom w:val="none" w:sz="0" w:space="0" w:color="auto"/>
                        <w:right w:val="none" w:sz="0" w:space="0" w:color="auto"/>
                      </w:divBdr>
                    </w:div>
                  </w:divsChild>
                </w:div>
                <w:div w:id="1983776763">
                  <w:marLeft w:val="0"/>
                  <w:marRight w:val="0"/>
                  <w:marTop w:val="210"/>
                  <w:marBottom w:val="0"/>
                  <w:divBdr>
                    <w:top w:val="none" w:sz="0" w:space="0" w:color="auto"/>
                    <w:left w:val="none" w:sz="0" w:space="0" w:color="auto"/>
                    <w:bottom w:val="none" w:sz="0" w:space="0" w:color="auto"/>
                    <w:right w:val="none" w:sz="0" w:space="0" w:color="auto"/>
                  </w:divBdr>
                  <w:divsChild>
                    <w:div w:id="4629620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6501">
          <w:marLeft w:val="0"/>
          <w:marRight w:val="0"/>
          <w:marTop w:val="390"/>
          <w:marBottom w:val="0"/>
          <w:divBdr>
            <w:top w:val="none" w:sz="0" w:space="0" w:color="auto"/>
            <w:left w:val="none" w:sz="0" w:space="0" w:color="auto"/>
            <w:bottom w:val="none" w:sz="0" w:space="0" w:color="auto"/>
            <w:right w:val="none" w:sz="0" w:space="0" w:color="auto"/>
          </w:divBdr>
        </w:div>
        <w:div w:id="1025404310">
          <w:marLeft w:val="0"/>
          <w:marRight w:val="0"/>
          <w:marTop w:val="0"/>
          <w:marBottom w:val="0"/>
          <w:divBdr>
            <w:top w:val="none" w:sz="0" w:space="0" w:color="auto"/>
            <w:left w:val="none" w:sz="0" w:space="0" w:color="auto"/>
            <w:bottom w:val="none" w:sz="0" w:space="0" w:color="auto"/>
            <w:right w:val="none" w:sz="0" w:space="0" w:color="auto"/>
          </w:divBdr>
          <w:divsChild>
            <w:div w:id="1794328789">
              <w:marLeft w:val="0"/>
              <w:marRight w:val="0"/>
              <w:marTop w:val="0"/>
              <w:marBottom w:val="0"/>
              <w:divBdr>
                <w:top w:val="none" w:sz="0" w:space="0" w:color="auto"/>
                <w:left w:val="none" w:sz="0" w:space="0" w:color="auto"/>
                <w:bottom w:val="none" w:sz="0" w:space="0" w:color="auto"/>
                <w:right w:val="none" w:sz="0" w:space="0" w:color="auto"/>
              </w:divBdr>
              <w:divsChild>
                <w:div w:id="451633410">
                  <w:marLeft w:val="0"/>
                  <w:marRight w:val="0"/>
                  <w:marTop w:val="0"/>
                  <w:marBottom w:val="210"/>
                  <w:divBdr>
                    <w:top w:val="none" w:sz="0" w:space="0" w:color="auto"/>
                    <w:left w:val="none" w:sz="0" w:space="0" w:color="auto"/>
                    <w:bottom w:val="none" w:sz="0" w:space="0" w:color="auto"/>
                    <w:right w:val="none" w:sz="0" w:space="0" w:color="auto"/>
                  </w:divBdr>
                  <w:divsChild>
                    <w:div w:id="387531378">
                      <w:marLeft w:val="480"/>
                      <w:marRight w:val="0"/>
                      <w:marTop w:val="0"/>
                      <w:marBottom w:val="0"/>
                      <w:divBdr>
                        <w:top w:val="none" w:sz="0" w:space="0" w:color="auto"/>
                        <w:left w:val="none" w:sz="0" w:space="0" w:color="auto"/>
                        <w:bottom w:val="none" w:sz="0" w:space="0" w:color="auto"/>
                        <w:right w:val="none" w:sz="0" w:space="0" w:color="auto"/>
                      </w:divBdr>
                      <w:divsChild>
                        <w:div w:id="18373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0334">
                  <w:marLeft w:val="0"/>
                  <w:marRight w:val="0"/>
                  <w:marTop w:val="210"/>
                  <w:marBottom w:val="210"/>
                  <w:divBdr>
                    <w:top w:val="none" w:sz="0" w:space="0" w:color="auto"/>
                    <w:left w:val="none" w:sz="0" w:space="0" w:color="auto"/>
                    <w:bottom w:val="none" w:sz="0" w:space="0" w:color="auto"/>
                    <w:right w:val="none" w:sz="0" w:space="0" w:color="auto"/>
                  </w:divBdr>
                  <w:divsChild>
                    <w:div w:id="963273106">
                      <w:marLeft w:val="480"/>
                      <w:marRight w:val="0"/>
                      <w:marTop w:val="0"/>
                      <w:marBottom w:val="0"/>
                      <w:divBdr>
                        <w:top w:val="none" w:sz="0" w:space="0" w:color="auto"/>
                        <w:left w:val="none" w:sz="0" w:space="0" w:color="auto"/>
                        <w:bottom w:val="none" w:sz="0" w:space="0" w:color="auto"/>
                        <w:right w:val="none" w:sz="0" w:space="0" w:color="auto"/>
                      </w:divBdr>
                    </w:div>
                  </w:divsChild>
                </w:div>
                <w:div w:id="488793485">
                  <w:marLeft w:val="0"/>
                  <w:marRight w:val="0"/>
                  <w:marTop w:val="210"/>
                  <w:marBottom w:val="0"/>
                  <w:divBdr>
                    <w:top w:val="none" w:sz="0" w:space="0" w:color="auto"/>
                    <w:left w:val="none" w:sz="0" w:space="0" w:color="auto"/>
                    <w:bottom w:val="none" w:sz="0" w:space="0" w:color="auto"/>
                    <w:right w:val="none" w:sz="0" w:space="0" w:color="auto"/>
                  </w:divBdr>
                  <w:divsChild>
                    <w:div w:id="18366025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8981">
          <w:marLeft w:val="0"/>
          <w:marRight w:val="0"/>
          <w:marTop w:val="390"/>
          <w:marBottom w:val="0"/>
          <w:divBdr>
            <w:top w:val="none" w:sz="0" w:space="0" w:color="auto"/>
            <w:left w:val="none" w:sz="0" w:space="0" w:color="auto"/>
            <w:bottom w:val="none" w:sz="0" w:space="0" w:color="auto"/>
            <w:right w:val="none" w:sz="0" w:space="0" w:color="auto"/>
          </w:divBdr>
        </w:div>
        <w:div w:id="563376105">
          <w:marLeft w:val="0"/>
          <w:marRight w:val="0"/>
          <w:marTop w:val="0"/>
          <w:marBottom w:val="0"/>
          <w:divBdr>
            <w:top w:val="none" w:sz="0" w:space="0" w:color="auto"/>
            <w:left w:val="none" w:sz="0" w:space="0" w:color="auto"/>
            <w:bottom w:val="none" w:sz="0" w:space="0" w:color="auto"/>
            <w:right w:val="none" w:sz="0" w:space="0" w:color="auto"/>
          </w:divBdr>
          <w:divsChild>
            <w:div w:id="780028988">
              <w:marLeft w:val="0"/>
              <w:marRight w:val="0"/>
              <w:marTop w:val="0"/>
              <w:marBottom w:val="210"/>
              <w:divBdr>
                <w:top w:val="none" w:sz="0" w:space="0" w:color="auto"/>
                <w:left w:val="none" w:sz="0" w:space="0" w:color="auto"/>
                <w:bottom w:val="none" w:sz="0" w:space="0" w:color="auto"/>
                <w:right w:val="none" w:sz="0" w:space="0" w:color="auto"/>
              </w:divBdr>
            </w:div>
            <w:div w:id="910893693">
              <w:marLeft w:val="0"/>
              <w:marRight w:val="0"/>
              <w:marTop w:val="0"/>
              <w:marBottom w:val="0"/>
              <w:divBdr>
                <w:top w:val="none" w:sz="0" w:space="0" w:color="auto"/>
                <w:left w:val="none" w:sz="0" w:space="0" w:color="auto"/>
                <w:bottom w:val="none" w:sz="0" w:space="0" w:color="auto"/>
                <w:right w:val="none" w:sz="0" w:space="0" w:color="auto"/>
              </w:divBdr>
              <w:divsChild>
                <w:div w:id="376206616">
                  <w:marLeft w:val="0"/>
                  <w:marRight w:val="0"/>
                  <w:marTop w:val="210"/>
                  <w:marBottom w:val="0"/>
                  <w:divBdr>
                    <w:top w:val="none" w:sz="0" w:space="0" w:color="auto"/>
                    <w:left w:val="none" w:sz="0" w:space="0" w:color="auto"/>
                    <w:bottom w:val="none" w:sz="0" w:space="0" w:color="auto"/>
                    <w:right w:val="none" w:sz="0" w:space="0" w:color="auto"/>
                  </w:divBdr>
                  <w:divsChild>
                    <w:div w:id="1071270904">
                      <w:marLeft w:val="480"/>
                      <w:marRight w:val="0"/>
                      <w:marTop w:val="0"/>
                      <w:marBottom w:val="0"/>
                      <w:divBdr>
                        <w:top w:val="none" w:sz="0" w:space="0" w:color="auto"/>
                        <w:left w:val="none" w:sz="0" w:space="0" w:color="auto"/>
                        <w:bottom w:val="none" w:sz="0" w:space="0" w:color="auto"/>
                        <w:right w:val="none" w:sz="0" w:space="0" w:color="auto"/>
                      </w:divBdr>
                      <w:divsChild>
                        <w:div w:id="1756200874">
                          <w:marLeft w:val="0"/>
                          <w:marRight w:val="0"/>
                          <w:marTop w:val="0"/>
                          <w:marBottom w:val="0"/>
                          <w:divBdr>
                            <w:top w:val="none" w:sz="0" w:space="0" w:color="auto"/>
                            <w:left w:val="none" w:sz="0" w:space="0" w:color="auto"/>
                            <w:bottom w:val="none" w:sz="0" w:space="0" w:color="auto"/>
                            <w:right w:val="none" w:sz="0" w:space="0" w:color="auto"/>
                          </w:divBdr>
                          <w:divsChild>
                            <w:div w:id="927082069">
                              <w:marLeft w:val="0"/>
                              <w:marRight w:val="0"/>
                              <w:marTop w:val="210"/>
                              <w:marBottom w:val="210"/>
                              <w:divBdr>
                                <w:top w:val="none" w:sz="0" w:space="0" w:color="auto"/>
                                <w:left w:val="none" w:sz="0" w:space="0" w:color="auto"/>
                                <w:bottom w:val="none" w:sz="0" w:space="0" w:color="auto"/>
                                <w:right w:val="none" w:sz="0" w:space="0" w:color="auto"/>
                              </w:divBdr>
                              <w:divsChild>
                                <w:div w:id="792673356">
                                  <w:marLeft w:val="480"/>
                                  <w:marRight w:val="0"/>
                                  <w:marTop w:val="0"/>
                                  <w:marBottom w:val="0"/>
                                  <w:divBdr>
                                    <w:top w:val="none" w:sz="0" w:space="0" w:color="auto"/>
                                    <w:left w:val="none" w:sz="0" w:space="0" w:color="auto"/>
                                    <w:bottom w:val="none" w:sz="0" w:space="0" w:color="auto"/>
                                    <w:right w:val="none" w:sz="0" w:space="0" w:color="auto"/>
                                  </w:divBdr>
                                </w:div>
                              </w:divsChild>
                            </w:div>
                            <w:div w:id="159472752">
                              <w:marLeft w:val="0"/>
                              <w:marRight w:val="0"/>
                              <w:marTop w:val="210"/>
                              <w:marBottom w:val="0"/>
                              <w:divBdr>
                                <w:top w:val="none" w:sz="0" w:space="0" w:color="auto"/>
                                <w:left w:val="none" w:sz="0" w:space="0" w:color="auto"/>
                                <w:bottom w:val="none" w:sz="0" w:space="0" w:color="auto"/>
                                <w:right w:val="none" w:sz="0" w:space="0" w:color="auto"/>
                              </w:divBdr>
                              <w:divsChild>
                                <w:div w:id="874269244">
                                  <w:marLeft w:val="480"/>
                                  <w:marRight w:val="0"/>
                                  <w:marTop w:val="0"/>
                                  <w:marBottom w:val="0"/>
                                  <w:divBdr>
                                    <w:top w:val="none" w:sz="0" w:space="0" w:color="auto"/>
                                    <w:left w:val="none" w:sz="0" w:space="0" w:color="auto"/>
                                    <w:bottom w:val="none" w:sz="0" w:space="0" w:color="auto"/>
                                    <w:right w:val="none" w:sz="0" w:space="0" w:color="auto"/>
                                  </w:divBdr>
                                  <w:divsChild>
                                    <w:div w:id="1410736725">
                                      <w:marLeft w:val="0"/>
                                      <w:marRight w:val="0"/>
                                      <w:marTop w:val="0"/>
                                      <w:marBottom w:val="0"/>
                                      <w:divBdr>
                                        <w:top w:val="none" w:sz="0" w:space="0" w:color="auto"/>
                                        <w:left w:val="none" w:sz="0" w:space="0" w:color="auto"/>
                                        <w:bottom w:val="none" w:sz="0" w:space="0" w:color="auto"/>
                                        <w:right w:val="none" w:sz="0" w:space="0" w:color="auto"/>
                                      </w:divBdr>
                                      <w:divsChild>
                                        <w:div w:id="899710892">
                                          <w:marLeft w:val="0"/>
                                          <w:marRight w:val="0"/>
                                          <w:marTop w:val="210"/>
                                          <w:marBottom w:val="210"/>
                                          <w:divBdr>
                                            <w:top w:val="none" w:sz="0" w:space="0" w:color="auto"/>
                                            <w:left w:val="none" w:sz="0" w:space="0" w:color="auto"/>
                                            <w:bottom w:val="none" w:sz="0" w:space="0" w:color="auto"/>
                                            <w:right w:val="none" w:sz="0" w:space="0" w:color="auto"/>
                                          </w:divBdr>
                                          <w:divsChild>
                                            <w:div w:id="323163289">
                                              <w:marLeft w:val="480"/>
                                              <w:marRight w:val="0"/>
                                              <w:marTop w:val="0"/>
                                              <w:marBottom w:val="0"/>
                                              <w:divBdr>
                                                <w:top w:val="none" w:sz="0" w:space="0" w:color="auto"/>
                                                <w:left w:val="none" w:sz="0" w:space="0" w:color="auto"/>
                                                <w:bottom w:val="none" w:sz="0" w:space="0" w:color="auto"/>
                                                <w:right w:val="none" w:sz="0" w:space="0" w:color="auto"/>
                                              </w:divBdr>
                                            </w:div>
                                          </w:divsChild>
                                        </w:div>
                                        <w:div w:id="1497961214">
                                          <w:marLeft w:val="0"/>
                                          <w:marRight w:val="0"/>
                                          <w:marTop w:val="210"/>
                                          <w:marBottom w:val="210"/>
                                          <w:divBdr>
                                            <w:top w:val="none" w:sz="0" w:space="0" w:color="auto"/>
                                            <w:left w:val="none" w:sz="0" w:space="0" w:color="auto"/>
                                            <w:bottom w:val="none" w:sz="0" w:space="0" w:color="auto"/>
                                            <w:right w:val="none" w:sz="0" w:space="0" w:color="auto"/>
                                          </w:divBdr>
                                          <w:divsChild>
                                            <w:div w:id="226261713">
                                              <w:marLeft w:val="480"/>
                                              <w:marRight w:val="0"/>
                                              <w:marTop w:val="0"/>
                                              <w:marBottom w:val="0"/>
                                              <w:divBdr>
                                                <w:top w:val="none" w:sz="0" w:space="0" w:color="auto"/>
                                                <w:left w:val="none" w:sz="0" w:space="0" w:color="auto"/>
                                                <w:bottom w:val="none" w:sz="0" w:space="0" w:color="auto"/>
                                                <w:right w:val="none" w:sz="0" w:space="0" w:color="auto"/>
                                              </w:divBdr>
                                            </w:div>
                                          </w:divsChild>
                                        </w:div>
                                        <w:div w:id="686912290">
                                          <w:marLeft w:val="0"/>
                                          <w:marRight w:val="0"/>
                                          <w:marTop w:val="210"/>
                                          <w:marBottom w:val="210"/>
                                          <w:divBdr>
                                            <w:top w:val="none" w:sz="0" w:space="0" w:color="auto"/>
                                            <w:left w:val="none" w:sz="0" w:space="0" w:color="auto"/>
                                            <w:bottom w:val="none" w:sz="0" w:space="0" w:color="auto"/>
                                            <w:right w:val="none" w:sz="0" w:space="0" w:color="auto"/>
                                          </w:divBdr>
                                          <w:divsChild>
                                            <w:div w:id="503015472">
                                              <w:marLeft w:val="480"/>
                                              <w:marRight w:val="0"/>
                                              <w:marTop w:val="0"/>
                                              <w:marBottom w:val="0"/>
                                              <w:divBdr>
                                                <w:top w:val="none" w:sz="0" w:space="0" w:color="auto"/>
                                                <w:left w:val="none" w:sz="0" w:space="0" w:color="auto"/>
                                                <w:bottom w:val="none" w:sz="0" w:space="0" w:color="auto"/>
                                                <w:right w:val="none" w:sz="0" w:space="0" w:color="auto"/>
                                              </w:divBdr>
                                            </w:div>
                                          </w:divsChild>
                                        </w:div>
                                        <w:div w:id="1132796121">
                                          <w:marLeft w:val="0"/>
                                          <w:marRight w:val="0"/>
                                          <w:marTop w:val="210"/>
                                          <w:marBottom w:val="210"/>
                                          <w:divBdr>
                                            <w:top w:val="none" w:sz="0" w:space="0" w:color="auto"/>
                                            <w:left w:val="none" w:sz="0" w:space="0" w:color="auto"/>
                                            <w:bottom w:val="none" w:sz="0" w:space="0" w:color="auto"/>
                                            <w:right w:val="none" w:sz="0" w:space="0" w:color="auto"/>
                                          </w:divBdr>
                                          <w:divsChild>
                                            <w:div w:id="1991055350">
                                              <w:marLeft w:val="480"/>
                                              <w:marRight w:val="0"/>
                                              <w:marTop w:val="0"/>
                                              <w:marBottom w:val="0"/>
                                              <w:divBdr>
                                                <w:top w:val="none" w:sz="0" w:space="0" w:color="auto"/>
                                                <w:left w:val="none" w:sz="0" w:space="0" w:color="auto"/>
                                                <w:bottom w:val="none" w:sz="0" w:space="0" w:color="auto"/>
                                                <w:right w:val="none" w:sz="0" w:space="0" w:color="auto"/>
                                              </w:divBdr>
                                            </w:div>
                                          </w:divsChild>
                                        </w:div>
                                        <w:div w:id="744035555">
                                          <w:marLeft w:val="0"/>
                                          <w:marRight w:val="0"/>
                                          <w:marTop w:val="210"/>
                                          <w:marBottom w:val="0"/>
                                          <w:divBdr>
                                            <w:top w:val="none" w:sz="0" w:space="0" w:color="auto"/>
                                            <w:left w:val="none" w:sz="0" w:space="0" w:color="auto"/>
                                            <w:bottom w:val="none" w:sz="0" w:space="0" w:color="auto"/>
                                            <w:right w:val="none" w:sz="0" w:space="0" w:color="auto"/>
                                          </w:divBdr>
                                          <w:divsChild>
                                            <w:div w:id="13924631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511362">
          <w:marLeft w:val="0"/>
          <w:marRight w:val="0"/>
          <w:marTop w:val="390"/>
          <w:marBottom w:val="0"/>
          <w:divBdr>
            <w:top w:val="none" w:sz="0" w:space="0" w:color="auto"/>
            <w:left w:val="none" w:sz="0" w:space="0" w:color="auto"/>
            <w:bottom w:val="none" w:sz="0" w:space="0" w:color="auto"/>
            <w:right w:val="none" w:sz="0" w:space="0" w:color="auto"/>
          </w:divBdr>
        </w:div>
        <w:div w:id="829492236">
          <w:marLeft w:val="0"/>
          <w:marRight w:val="0"/>
          <w:marTop w:val="0"/>
          <w:marBottom w:val="0"/>
          <w:divBdr>
            <w:top w:val="none" w:sz="0" w:space="0" w:color="auto"/>
            <w:left w:val="none" w:sz="0" w:space="0" w:color="auto"/>
            <w:bottom w:val="none" w:sz="0" w:space="0" w:color="auto"/>
            <w:right w:val="none" w:sz="0" w:space="0" w:color="auto"/>
          </w:divBdr>
          <w:divsChild>
            <w:div w:id="1558273245">
              <w:marLeft w:val="0"/>
              <w:marRight w:val="0"/>
              <w:marTop w:val="0"/>
              <w:marBottom w:val="0"/>
              <w:divBdr>
                <w:top w:val="none" w:sz="0" w:space="0" w:color="auto"/>
                <w:left w:val="none" w:sz="0" w:space="0" w:color="auto"/>
                <w:bottom w:val="none" w:sz="0" w:space="0" w:color="auto"/>
                <w:right w:val="none" w:sz="0" w:space="0" w:color="auto"/>
              </w:divBdr>
              <w:divsChild>
                <w:div w:id="1335451003">
                  <w:marLeft w:val="0"/>
                  <w:marRight w:val="0"/>
                  <w:marTop w:val="0"/>
                  <w:marBottom w:val="210"/>
                  <w:divBdr>
                    <w:top w:val="none" w:sz="0" w:space="0" w:color="auto"/>
                    <w:left w:val="none" w:sz="0" w:space="0" w:color="auto"/>
                    <w:bottom w:val="none" w:sz="0" w:space="0" w:color="auto"/>
                    <w:right w:val="none" w:sz="0" w:space="0" w:color="auto"/>
                  </w:divBdr>
                  <w:divsChild>
                    <w:div w:id="1899823530">
                      <w:marLeft w:val="480"/>
                      <w:marRight w:val="0"/>
                      <w:marTop w:val="0"/>
                      <w:marBottom w:val="0"/>
                      <w:divBdr>
                        <w:top w:val="none" w:sz="0" w:space="0" w:color="auto"/>
                        <w:left w:val="none" w:sz="0" w:space="0" w:color="auto"/>
                        <w:bottom w:val="none" w:sz="0" w:space="0" w:color="auto"/>
                        <w:right w:val="none" w:sz="0" w:space="0" w:color="auto"/>
                      </w:divBdr>
                    </w:div>
                  </w:divsChild>
                </w:div>
                <w:div w:id="1075586139">
                  <w:marLeft w:val="0"/>
                  <w:marRight w:val="0"/>
                  <w:marTop w:val="210"/>
                  <w:marBottom w:val="0"/>
                  <w:divBdr>
                    <w:top w:val="none" w:sz="0" w:space="0" w:color="auto"/>
                    <w:left w:val="none" w:sz="0" w:space="0" w:color="auto"/>
                    <w:bottom w:val="none" w:sz="0" w:space="0" w:color="auto"/>
                    <w:right w:val="none" w:sz="0" w:space="0" w:color="auto"/>
                  </w:divBdr>
                  <w:divsChild>
                    <w:div w:id="1315984538">
                      <w:marLeft w:val="480"/>
                      <w:marRight w:val="0"/>
                      <w:marTop w:val="0"/>
                      <w:marBottom w:val="0"/>
                      <w:divBdr>
                        <w:top w:val="none" w:sz="0" w:space="0" w:color="auto"/>
                        <w:left w:val="none" w:sz="0" w:space="0" w:color="auto"/>
                        <w:bottom w:val="none" w:sz="0" w:space="0" w:color="auto"/>
                        <w:right w:val="none" w:sz="0" w:space="0" w:color="auto"/>
                      </w:divBdr>
                      <w:divsChild>
                        <w:div w:id="14568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8478">
          <w:marLeft w:val="0"/>
          <w:marRight w:val="0"/>
          <w:marTop w:val="390"/>
          <w:marBottom w:val="0"/>
          <w:divBdr>
            <w:top w:val="none" w:sz="0" w:space="0" w:color="auto"/>
            <w:left w:val="none" w:sz="0" w:space="0" w:color="auto"/>
            <w:bottom w:val="none" w:sz="0" w:space="0" w:color="auto"/>
            <w:right w:val="none" w:sz="0" w:space="0" w:color="auto"/>
          </w:divBdr>
        </w:div>
        <w:div w:id="314264166">
          <w:marLeft w:val="0"/>
          <w:marRight w:val="0"/>
          <w:marTop w:val="0"/>
          <w:marBottom w:val="0"/>
          <w:divBdr>
            <w:top w:val="none" w:sz="0" w:space="0" w:color="auto"/>
            <w:left w:val="none" w:sz="0" w:space="0" w:color="auto"/>
            <w:bottom w:val="none" w:sz="0" w:space="0" w:color="auto"/>
            <w:right w:val="none" w:sz="0" w:space="0" w:color="auto"/>
          </w:divBdr>
          <w:divsChild>
            <w:div w:id="620068857">
              <w:marLeft w:val="0"/>
              <w:marRight w:val="0"/>
              <w:marTop w:val="0"/>
              <w:marBottom w:val="0"/>
              <w:divBdr>
                <w:top w:val="none" w:sz="0" w:space="0" w:color="auto"/>
                <w:left w:val="none" w:sz="0" w:space="0" w:color="auto"/>
                <w:bottom w:val="none" w:sz="0" w:space="0" w:color="auto"/>
                <w:right w:val="none" w:sz="0" w:space="0" w:color="auto"/>
              </w:divBdr>
              <w:divsChild>
                <w:div w:id="1828279406">
                  <w:marLeft w:val="0"/>
                  <w:marRight w:val="0"/>
                  <w:marTop w:val="210"/>
                  <w:marBottom w:val="210"/>
                  <w:divBdr>
                    <w:top w:val="none" w:sz="0" w:space="0" w:color="auto"/>
                    <w:left w:val="none" w:sz="0" w:space="0" w:color="auto"/>
                    <w:bottom w:val="none" w:sz="0" w:space="0" w:color="auto"/>
                    <w:right w:val="none" w:sz="0" w:space="0" w:color="auto"/>
                  </w:divBdr>
                  <w:divsChild>
                    <w:div w:id="669522778">
                      <w:marLeft w:val="480"/>
                      <w:marRight w:val="0"/>
                      <w:marTop w:val="0"/>
                      <w:marBottom w:val="0"/>
                      <w:divBdr>
                        <w:top w:val="none" w:sz="0" w:space="0" w:color="auto"/>
                        <w:left w:val="none" w:sz="0" w:space="0" w:color="auto"/>
                        <w:bottom w:val="none" w:sz="0" w:space="0" w:color="auto"/>
                        <w:right w:val="none" w:sz="0" w:space="0" w:color="auto"/>
                      </w:divBdr>
                    </w:div>
                  </w:divsChild>
                </w:div>
                <w:div w:id="1364943586">
                  <w:marLeft w:val="0"/>
                  <w:marRight w:val="0"/>
                  <w:marTop w:val="210"/>
                  <w:marBottom w:val="0"/>
                  <w:divBdr>
                    <w:top w:val="none" w:sz="0" w:space="0" w:color="auto"/>
                    <w:left w:val="none" w:sz="0" w:space="0" w:color="auto"/>
                    <w:bottom w:val="none" w:sz="0" w:space="0" w:color="auto"/>
                    <w:right w:val="none" w:sz="0" w:space="0" w:color="auto"/>
                  </w:divBdr>
                  <w:divsChild>
                    <w:div w:id="4404910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3029">
          <w:marLeft w:val="0"/>
          <w:marRight w:val="0"/>
          <w:marTop w:val="390"/>
          <w:marBottom w:val="0"/>
          <w:divBdr>
            <w:top w:val="none" w:sz="0" w:space="0" w:color="auto"/>
            <w:left w:val="none" w:sz="0" w:space="0" w:color="auto"/>
            <w:bottom w:val="none" w:sz="0" w:space="0" w:color="auto"/>
            <w:right w:val="none" w:sz="0" w:space="0" w:color="auto"/>
          </w:divBdr>
        </w:div>
        <w:div w:id="1280993291">
          <w:marLeft w:val="0"/>
          <w:marRight w:val="0"/>
          <w:marTop w:val="0"/>
          <w:marBottom w:val="0"/>
          <w:divBdr>
            <w:top w:val="none" w:sz="0" w:space="0" w:color="auto"/>
            <w:left w:val="none" w:sz="0" w:space="0" w:color="auto"/>
            <w:bottom w:val="none" w:sz="0" w:space="0" w:color="auto"/>
            <w:right w:val="none" w:sz="0" w:space="0" w:color="auto"/>
          </w:divBdr>
        </w:div>
        <w:div w:id="474491155">
          <w:marLeft w:val="0"/>
          <w:marRight w:val="0"/>
          <w:marTop w:val="390"/>
          <w:marBottom w:val="0"/>
          <w:divBdr>
            <w:top w:val="none" w:sz="0" w:space="0" w:color="auto"/>
            <w:left w:val="none" w:sz="0" w:space="0" w:color="auto"/>
            <w:bottom w:val="none" w:sz="0" w:space="0" w:color="auto"/>
            <w:right w:val="none" w:sz="0" w:space="0" w:color="auto"/>
          </w:divBdr>
        </w:div>
        <w:div w:id="140425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4</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Wilson</dc:creator>
  <cp:keywords/>
  <dc:description/>
  <cp:lastModifiedBy>Christine Wolfe</cp:lastModifiedBy>
  <cp:revision>2</cp:revision>
  <cp:lastPrinted>2024-02-06T19:40:00Z</cp:lastPrinted>
  <dcterms:created xsi:type="dcterms:W3CDTF">2024-02-08T15:59:00Z</dcterms:created>
  <dcterms:modified xsi:type="dcterms:W3CDTF">2024-02-08T15:59:00Z</dcterms:modified>
</cp:coreProperties>
</file>