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4CD" w:rsidRPr="00CC2A11" w:rsidRDefault="000E14CD" w:rsidP="000E14CD">
      <w:pPr>
        <w:jc w:val="center"/>
        <w:rPr>
          <w:b/>
          <w:sz w:val="22"/>
          <w:szCs w:val="22"/>
        </w:rPr>
      </w:pPr>
      <w:r w:rsidRPr="00CC2A11">
        <w:rPr>
          <w:b/>
          <w:sz w:val="22"/>
          <w:szCs w:val="22"/>
        </w:rPr>
        <w:t>AGENDA</w:t>
      </w:r>
    </w:p>
    <w:p w:rsidR="000E14CD" w:rsidRPr="00CC2A11" w:rsidRDefault="000E14CD" w:rsidP="000E14CD">
      <w:pPr>
        <w:jc w:val="center"/>
        <w:rPr>
          <w:b/>
          <w:color w:val="FF0000"/>
          <w:sz w:val="22"/>
          <w:szCs w:val="22"/>
        </w:rPr>
      </w:pPr>
      <w:r w:rsidRPr="00CC2A11">
        <w:rPr>
          <w:b/>
          <w:sz w:val="22"/>
          <w:szCs w:val="22"/>
        </w:rPr>
        <w:t>FREEPORT TOWN COUNCIL MEETING #</w:t>
      </w:r>
      <w:r w:rsidR="00DE3248">
        <w:rPr>
          <w:b/>
          <w:sz w:val="22"/>
          <w:szCs w:val="22"/>
        </w:rPr>
        <w:t>0</w:t>
      </w:r>
      <w:r w:rsidR="00BE2EA3">
        <w:rPr>
          <w:b/>
          <w:sz w:val="22"/>
          <w:szCs w:val="22"/>
        </w:rPr>
        <w:t>5</w:t>
      </w:r>
      <w:r>
        <w:rPr>
          <w:b/>
          <w:sz w:val="22"/>
          <w:szCs w:val="22"/>
        </w:rPr>
        <w:t>-19</w:t>
      </w:r>
    </w:p>
    <w:p w:rsidR="000E14CD" w:rsidRPr="00CC2A11" w:rsidRDefault="000E14CD" w:rsidP="000E14CD">
      <w:pPr>
        <w:jc w:val="center"/>
        <w:rPr>
          <w:b/>
          <w:sz w:val="22"/>
          <w:szCs w:val="22"/>
        </w:rPr>
      </w:pPr>
      <w:r w:rsidRPr="00CC2A11">
        <w:rPr>
          <w:b/>
          <w:sz w:val="22"/>
          <w:szCs w:val="22"/>
        </w:rPr>
        <w:t xml:space="preserve">FREEPORT TOWN HALL COUNCIL CHAMBERS  </w:t>
      </w:r>
    </w:p>
    <w:p w:rsidR="000E14CD" w:rsidRPr="00CC2A11" w:rsidRDefault="000E14CD" w:rsidP="000E14CD">
      <w:pPr>
        <w:jc w:val="center"/>
        <w:rPr>
          <w:b/>
          <w:sz w:val="22"/>
          <w:szCs w:val="22"/>
        </w:rPr>
      </w:pPr>
      <w:r w:rsidRPr="00CC2A11">
        <w:rPr>
          <w:b/>
          <w:sz w:val="22"/>
          <w:szCs w:val="22"/>
        </w:rPr>
        <w:t xml:space="preserve">TUESDAY </w:t>
      </w:r>
      <w:r w:rsidR="00BE2EA3">
        <w:rPr>
          <w:b/>
          <w:sz w:val="22"/>
          <w:szCs w:val="22"/>
        </w:rPr>
        <w:t>FEBRUARY 26</w:t>
      </w:r>
      <w:r>
        <w:rPr>
          <w:b/>
          <w:sz w:val="22"/>
          <w:szCs w:val="22"/>
        </w:rPr>
        <w:t>, 2019</w:t>
      </w:r>
    </w:p>
    <w:p w:rsidR="000E14CD" w:rsidRPr="00CC2A11" w:rsidRDefault="000E14CD" w:rsidP="000E14CD">
      <w:pPr>
        <w:jc w:val="center"/>
        <w:rPr>
          <w:b/>
          <w:sz w:val="22"/>
          <w:szCs w:val="22"/>
        </w:rPr>
      </w:pPr>
      <w:r>
        <w:rPr>
          <w:b/>
          <w:sz w:val="22"/>
          <w:szCs w:val="22"/>
        </w:rPr>
        <w:t>6:3</w:t>
      </w:r>
      <w:r w:rsidRPr="00CC2A11">
        <w:rPr>
          <w:b/>
          <w:sz w:val="22"/>
          <w:szCs w:val="22"/>
        </w:rPr>
        <w:t>0 PM</w:t>
      </w:r>
    </w:p>
    <w:p w:rsidR="000E14CD" w:rsidRPr="00CC2A11" w:rsidRDefault="000E14CD" w:rsidP="000E14CD">
      <w:pPr>
        <w:jc w:val="center"/>
        <w:rPr>
          <w:b/>
          <w:caps/>
          <w:sz w:val="22"/>
          <w:szCs w:val="22"/>
        </w:rPr>
      </w:pPr>
    </w:p>
    <w:p w:rsidR="000E14CD" w:rsidRPr="00CC2A11" w:rsidRDefault="000E14CD" w:rsidP="000E14CD">
      <w:pPr>
        <w:rPr>
          <w:sz w:val="22"/>
          <w:szCs w:val="22"/>
        </w:rPr>
      </w:pPr>
      <w:r w:rsidRPr="00CC2A11">
        <w:rPr>
          <w:b/>
          <w:sz w:val="22"/>
          <w:szCs w:val="22"/>
        </w:rPr>
        <w:t>FROM</w:t>
      </w:r>
      <w:r w:rsidRPr="00CC2A11">
        <w:rPr>
          <w:sz w:val="22"/>
          <w:szCs w:val="22"/>
        </w:rPr>
        <w:t>:</w:t>
      </w:r>
      <w:r w:rsidRPr="00CC2A11">
        <w:rPr>
          <w:sz w:val="22"/>
          <w:szCs w:val="22"/>
        </w:rPr>
        <w:tab/>
        <w:t>Peter E. Joseph, Town Manager</w:t>
      </w:r>
    </w:p>
    <w:p w:rsidR="000E14CD" w:rsidRPr="00CC2A11" w:rsidRDefault="000E14CD" w:rsidP="000E14CD">
      <w:pPr>
        <w:rPr>
          <w:sz w:val="22"/>
          <w:szCs w:val="22"/>
        </w:rPr>
      </w:pPr>
    </w:p>
    <w:p w:rsidR="000E14CD" w:rsidRPr="00CC2A11" w:rsidRDefault="000E14CD" w:rsidP="000E14CD">
      <w:pPr>
        <w:rPr>
          <w:sz w:val="22"/>
          <w:szCs w:val="22"/>
        </w:rPr>
      </w:pPr>
      <w:r w:rsidRPr="00CC2A11">
        <w:rPr>
          <w:b/>
          <w:sz w:val="22"/>
          <w:szCs w:val="22"/>
        </w:rPr>
        <w:t>TO</w:t>
      </w:r>
      <w:r w:rsidRPr="00CC2A11">
        <w:rPr>
          <w:sz w:val="22"/>
          <w:szCs w:val="22"/>
        </w:rPr>
        <w:t>:</w:t>
      </w:r>
      <w:r w:rsidRPr="00CC2A11">
        <w:rPr>
          <w:sz w:val="22"/>
          <w:szCs w:val="22"/>
        </w:rPr>
        <w:tab/>
      </w:r>
      <w:r w:rsidRPr="00CC2A11">
        <w:rPr>
          <w:sz w:val="22"/>
          <w:szCs w:val="22"/>
        </w:rPr>
        <w:tab/>
        <w:t xml:space="preserve">Council </w:t>
      </w:r>
      <w:proofErr w:type="gramStart"/>
      <w:r w:rsidRPr="00CC2A11">
        <w:rPr>
          <w:sz w:val="22"/>
          <w:szCs w:val="22"/>
        </w:rPr>
        <w:t>Chair ,</w:t>
      </w:r>
      <w:proofErr w:type="gramEnd"/>
      <w:r w:rsidRPr="00CC2A11">
        <w:rPr>
          <w:sz w:val="22"/>
          <w:szCs w:val="22"/>
        </w:rPr>
        <w:t xml:space="preserve"> Sarah Tracy, 2 </w:t>
      </w:r>
      <w:proofErr w:type="spellStart"/>
      <w:r w:rsidRPr="00CC2A11">
        <w:rPr>
          <w:sz w:val="22"/>
          <w:szCs w:val="22"/>
        </w:rPr>
        <w:t>Pettengil</w:t>
      </w:r>
      <w:proofErr w:type="spellEnd"/>
      <w:r w:rsidRPr="00CC2A11">
        <w:rPr>
          <w:sz w:val="22"/>
          <w:szCs w:val="22"/>
        </w:rPr>
        <w:t xml:space="preserve"> Road</w:t>
      </w:r>
    </w:p>
    <w:p w:rsidR="000E14CD" w:rsidRDefault="000E14CD" w:rsidP="000E14CD">
      <w:pPr>
        <w:ind w:left="720" w:firstLine="720"/>
        <w:rPr>
          <w:sz w:val="22"/>
          <w:szCs w:val="22"/>
        </w:rPr>
      </w:pPr>
      <w:r w:rsidRPr="00CC2A11">
        <w:rPr>
          <w:sz w:val="22"/>
          <w:szCs w:val="22"/>
        </w:rPr>
        <w:t xml:space="preserve">Council </w:t>
      </w:r>
      <w:proofErr w:type="gramStart"/>
      <w:r w:rsidRPr="00CC2A11">
        <w:rPr>
          <w:sz w:val="22"/>
          <w:szCs w:val="22"/>
        </w:rPr>
        <w:t>Vice</w:t>
      </w:r>
      <w:proofErr w:type="gramEnd"/>
      <w:r w:rsidRPr="00CC2A11">
        <w:rPr>
          <w:sz w:val="22"/>
          <w:szCs w:val="22"/>
        </w:rPr>
        <w:t xml:space="preserve"> Chair,</w:t>
      </w:r>
      <w:r w:rsidRPr="006D3C32">
        <w:rPr>
          <w:sz w:val="22"/>
          <w:szCs w:val="22"/>
        </w:rPr>
        <w:t xml:space="preserve"> </w:t>
      </w:r>
      <w:r w:rsidRPr="00CC2A11">
        <w:rPr>
          <w:sz w:val="22"/>
          <w:szCs w:val="22"/>
        </w:rPr>
        <w:t>D. Scott Gleeson, 23 Park Street</w:t>
      </w:r>
    </w:p>
    <w:p w:rsidR="000E14CD" w:rsidRPr="00CC2A11" w:rsidRDefault="000E14CD" w:rsidP="000E14CD">
      <w:pPr>
        <w:ind w:left="720" w:firstLine="720"/>
        <w:rPr>
          <w:sz w:val="22"/>
          <w:szCs w:val="22"/>
        </w:rPr>
      </w:pPr>
      <w:r w:rsidRPr="00CC2A11">
        <w:rPr>
          <w:sz w:val="22"/>
          <w:szCs w:val="22"/>
        </w:rPr>
        <w:t xml:space="preserve">Councilor </w:t>
      </w:r>
      <w:r>
        <w:rPr>
          <w:sz w:val="22"/>
          <w:szCs w:val="22"/>
        </w:rPr>
        <w:t>Chip Lawrence, 93 Hunter Road</w:t>
      </w:r>
    </w:p>
    <w:p w:rsidR="000E14CD" w:rsidRPr="00CC2A11" w:rsidRDefault="000E14CD" w:rsidP="000E14CD">
      <w:pPr>
        <w:ind w:left="720" w:firstLine="720"/>
        <w:rPr>
          <w:sz w:val="22"/>
          <w:szCs w:val="22"/>
        </w:rPr>
      </w:pPr>
      <w:r w:rsidRPr="00CC2A11">
        <w:rPr>
          <w:sz w:val="22"/>
          <w:szCs w:val="22"/>
        </w:rPr>
        <w:t>Councilor John Egan</w:t>
      </w:r>
      <w:r>
        <w:rPr>
          <w:sz w:val="22"/>
          <w:szCs w:val="22"/>
        </w:rPr>
        <w:t>,</w:t>
      </w:r>
      <w:r w:rsidRPr="00CC2A11">
        <w:rPr>
          <w:sz w:val="22"/>
          <w:szCs w:val="22"/>
        </w:rPr>
        <w:t xml:space="preserve"> 38 Curtis Road </w:t>
      </w:r>
    </w:p>
    <w:p w:rsidR="000E14CD" w:rsidRPr="00CC2A11" w:rsidRDefault="000E14CD" w:rsidP="000E14CD">
      <w:pPr>
        <w:ind w:firstLine="1440"/>
        <w:rPr>
          <w:sz w:val="22"/>
          <w:szCs w:val="22"/>
        </w:rPr>
      </w:pPr>
      <w:r w:rsidRPr="00CC2A11">
        <w:rPr>
          <w:sz w:val="22"/>
          <w:szCs w:val="22"/>
        </w:rPr>
        <w:t xml:space="preserve">Councilor </w:t>
      </w:r>
      <w:r>
        <w:rPr>
          <w:sz w:val="22"/>
          <w:szCs w:val="22"/>
        </w:rPr>
        <w:t>Tawni Whitney, 56 Baldwin Road</w:t>
      </w:r>
    </w:p>
    <w:p w:rsidR="000E14CD" w:rsidRPr="00CC2A11" w:rsidRDefault="000E14CD" w:rsidP="000E14CD">
      <w:pPr>
        <w:ind w:firstLine="1440"/>
        <w:rPr>
          <w:sz w:val="22"/>
          <w:szCs w:val="22"/>
        </w:rPr>
      </w:pPr>
      <w:r w:rsidRPr="00CC2A11">
        <w:rPr>
          <w:sz w:val="22"/>
          <w:szCs w:val="22"/>
        </w:rPr>
        <w:t>Councilor Douglas Reighley, 2 Harbor Ridge Road</w:t>
      </w:r>
    </w:p>
    <w:p w:rsidR="000E14CD" w:rsidRPr="00CC2A11" w:rsidRDefault="000E14CD" w:rsidP="000E14CD">
      <w:pPr>
        <w:ind w:firstLine="1440"/>
        <w:rPr>
          <w:sz w:val="22"/>
          <w:szCs w:val="22"/>
        </w:rPr>
      </w:pPr>
      <w:r w:rsidRPr="00CC2A11">
        <w:rPr>
          <w:sz w:val="22"/>
          <w:szCs w:val="22"/>
        </w:rPr>
        <w:t>Councilor Eric Horne, 62 Pine Street</w:t>
      </w:r>
    </w:p>
    <w:p w:rsidR="000E14CD" w:rsidRPr="00CC2A11" w:rsidRDefault="000E14CD" w:rsidP="000E14CD">
      <w:pPr>
        <w:jc w:val="both"/>
        <w:rPr>
          <w:sz w:val="22"/>
          <w:szCs w:val="22"/>
        </w:rPr>
      </w:pPr>
      <w:r w:rsidRPr="00CC2A11">
        <w:rPr>
          <w:sz w:val="22"/>
          <w:szCs w:val="22"/>
        </w:rPr>
        <w:tab/>
      </w:r>
    </w:p>
    <w:p w:rsidR="000E14CD" w:rsidRPr="00CC2A11" w:rsidRDefault="000E14CD" w:rsidP="000E14CD">
      <w:pPr>
        <w:jc w:val="both"/>
        <w:rPr>
          <w:sz w:val="22"/>
          <w:szCs w:val="22"/>
        </w:rPr>
      </w:pPr>
      <w:r w:rsidRPr="00CC2A11">
        <w:rPr>
          <w:b/>
          <w:sz w:val="22"/>
          <w:szCs w:val="22"/>
          <w:u w:val="single"/>
        </w:rPr>
        <w:t>FIRST ORDER OF BUSINESS</w:t>
      </w:r>
      <w:r w:rsidRPr="00CC2A11">
        <w:rPr>
          <w:sz w:val="22"/>
          <w:szCs w:val="22"/>
        </w:rPr>
        <w:t xml:space="preserve">:  Pledge of Allegiance </w:t>
      </w:r>
    </w:p>
    <w:p w:rsidR="000E14CD" w:rsidRPr="00CC2A11" w:rsidRDefault="000E14CD" w:rsidP="000E14CD">
      <w:pPr>
        <w:jc w:val="both"/>
        <w:rPr>
          <w:sz w:val="22"/>
          <w:szCs w:val="22"/>
        </w:rPr>
      </w:pPr>
    </w:p>
    <w:p w:rsidR="000E14CD" w:rsidRPr="00CC2A11" w:rsidRDefault="000E14CD" w:rsidP="000E14CD">
      <w:pPr>
        <w:jc w:val="both"/>
        <w:rPr>
          <w:sz w:val="22"/>
          <w:szCs w:val="22"/>
        </w:rPr>
      </w:pPr>
    </w:p>
    <w:p w:rsidR="000E14CD" w:rsidRPr="00CC2A11" w:rsidRDefault="000E14CD" w:rsidP="000E14CD">
      <w:pPr>
        <w:jc w:val="both"/>
        <w:rPr>
          <w:sz w:val="22"/>
          <w:szCs w:val="22"/>
        </w:rPr>
      </w:pPr>
      <w:r w:rsidRPr="00CC2A11">
        <w:rPr>
          <w:b/>
          <w:bCs/>
          <w:sz w:val="22"/>
          <w:szCs w:val="22"/>
          <w:u w:val="single"/>
        </w:rPr>
        <w:t>SECOND ORDER OF BUSINESS</w:t>
      </w:r>
      <w:r w:rsidRPr="00CC2A11">
        <w:rPr>
          <w:sz w:val="22"/>
          <w:szCs w:val="22"/>
        </w:rPr>
        <w:t>:  To waive the reading of the minutes of Meeting #</w:t>
      </w:r>
      <w:r w:rsidR="00BE2EA3">
        <w:rPr>
          <w:sz w:val="22"/>
          <w:szCs w:val="22"/>
        </w:rPr>
        <w:t>03</w:t>
      </w:r>
      <w:r w:rsidR="00DE3248">
        <w:rPr>
          <w:sz w:val="22"/>
          <w:szCs w:val="22"/>
        </w:rPr>
        <w:t>-19</w:t>
      </w:r>
      <w:r w:rsidRPr="00CC2A11">
        <w:rPr>
          <w:sz w:val="22"/>
          <w:szCs w:val="22"/>
        </w:rPr>
        <w:t xml:space="preserve"> held on </w:t>
      </w:r>
      <w:r w:rsidR="00BE2EA3">
        <w:rPr>
          <w:sz w:val="22"/>
          <w:szCs w:val="22"/>
        </w:rPr>
        <w:t>February 5</w:t>
      </w:r>
      <w:r w:rsidR="00DE3248">
        <w:rPr>
          <w:sz w:val="22"/>
          <w:szCs w:val="22"/>
        </w:rPr>
        <w:t>, 2019</w:t>
      </w:r>
      <w:r w:rsidRPr="00CC2A11">
        <w:rPr>
          <w:sz w:val="22"/>
          <w:szCs w:val="22"/>
        </w:rPr>
        <w:t xml:space="preserve"> and to accept the minutes as printed.</w:t>
      </w:r>
    </w:p>
    <w:p w:rsidR="000E14CD" w:rsidRPr="00CC2A11" w:rsidRDefault="000E14CD" w:rsidP="000E14CD">
      <w:pPr>
        <w:jc w:val="both"/>
        <w:rPr>
          <w:sz w:val="22"/>
          <w:szCs w:val="22"/>
        </w:rPr>
      </w:pPr>
    </w:p>
    <w:p w:rsidR="000E14CD" w:rsidRPr="00CC2A11" w:rsidRDefault="000E14CD" w:rsidP="000E14CD">
      <w:pPr>
        <w:jc w:val="both"/>
        <w:rPr>
          <w:sz w:val="22"/>
          <w:szCs w:val="22"/>
        </w:rPr>
      </w:pPr>
    </w:p>
    <w:p w:rsidR="000E14CD" w:rsidRPr="00CC2A11" w:rsidRDefault="000E14CD" w:rsidP="000E14CD">
      <w:pPr>
        <w:rPr>
          <w:sz w:val="22"/>
          <w:szCs w:val="22"/>
        </w:rPr>
      </w:pPr>
      <w:r w:rsidRPr="00CC2A11">
        <w:rPr>
          <w:b/>
          <w:sz w:val="22"/>
          <w:szCs w:val="22"/>
          <w:u w:val="single"/>
        </w:rPr>
        <w:t>THIRD ORDER OF BUSINESS</w:t>
      </w:r>
      <w:r w:rsidRPr="00CC2A11">
        <w:rPr>
          <w:sz w:val="22"/>
          <w:szCs w:val="22"/>
        </w:rPr>
        <w:t>:  Announcements (15 minutes)</w:t>
      </w:r>
    </w:p>
    <w:p w:rsidR="000E14CD" w:rsidRPr="00CC2A11" w:rsidRDefault="000E14CD" w:rsidP="000E14CD">
      <w:pPr>
        <w:rPr>
          <w:sz w:val="22"/>
          <w:szCs w:val="22"/>
        </w:rPr>
      </w:pPr>
      <w:r w:rsidRPr="00CC2A11">
        <w:rPr>
          <w:sz w:val="22"/>
          <w:szCs w:val="22"/>
        </w:rPr>
        <w:t xml:space="preserve">       </w:t>
      </w:r>
    </w:p>
    <w:p w:rsidR="000E14CD" w:rsidRPr="00CC2A11" w:rsidRDefault="000E14CD" w:rsidP="000E14CD">
      <w:pPr>
        <w:rPr>
          <w:sz w:val="22"/>
          <w:szCs w:val="22"/>
        </w:rPr>
      </w:pPr>
      <w:r w:rsidRPr="00CC2A11">
        <w:rPr>
          <w:sz w:val="22"/>
          <w:szCs w:val="22"/>
        </w:rPr>
        <w:tab/>
        <w:t xml:space="preserve">        </w:t>
      </w:r>
    </w:p>
    <w:p w:rsidR="000E14CD" w:rsidRPr="00CC2A11" w:rsidRDefault="000E14CD" w:rsidP="000E14CD">
      <w:pPr>
        <w:rPr>
          <w:sz w:val="22"/>
          <w:szCs w:val="22"/>
        </w:rPr>
      </w:pPr>
      <w:r w:rsidRPr="00CC2A11">
        <w:rPr>
          <w:b/>
          <w:sz w:val="22"/>
          <w:szCs w:val="22"/>
          <w:u w:val="single"/>
        </w:rPr>
        <w:t>FOURTH</w:t>
      </w:r>
      <w:r w:rsidRPr="00CC2A11">
        <w:rPr>
          <w:b/>
          <w:bCs/>
          <w:sz w:val="22"/>
          <w:szCs w:val="22"/>
          <w:u w:val="single"/>
        </w:rPr>
        <w:t xml:space="preserve"> ORDER OF BUSINESS</w:t>
      </w:r>
      <w:r w:rsidRPr="00CC2A11">
        <w:rPr>
          <w:sz w:val="22"/>
          <w:szCs w:val="22"/>
        </w:rPr>
        <w:t>:  Information Exchange (15 minutes)</w:t>
      </w:r>
    </w:p>
    <w:p w:rsidR="000E14CD" w:rsidRPr="00CC2A11" w:rsidRDefault="000E14CD" w:rsidP="000E14CD">
      <w:pPr>
        <w:rPr>
          <w:sz w:val="22"/>
          <w:szCs w:val="22"/>
        </w:rPr>
      </w:pPr>
    </w:p>
    <w:p w:rsidR="000E14CD" w:rsidRPr="00CC2A11" w:rsidRDefault="000E14CD" w:rsidP="000E14CD">
      <w:pPr>
        <w:rPr>
          <w:sz w:val="22"/>
          <w:szCs w:val="22"/>
        </w:rPr>
      </w:pPr>
    </w:p>
    <w:p w:rsidR="000E14CD" w:rsidRPr="00CC2A11" w:rsidRDefault="000E14CD" w:rsidP="000E14CD">
      <w:pPr>
        <w:rPr>
          <w:sz w:val="22"/>
          <w:szCs w:val="22"/>
        </w:rPr>
      </w:pPr>
      <w:r w:rsidRPr="00CC2A11">
        <w:rPr>
          <w:b/>
          <w:bCs/>
          <w:sz w:val="22"/>
          <w:szCs w:val="22"/>
          <w:u w:val="single"/>
        </w:rPr>
        <w:t>FIFTH</w:t>
      </w:r>
      <w:r w:rsidRPr="00CC2A11">
        <w:rPr>
          <w:b/>
          <w:sz w:val="22"/>
          <w:szCs w:val="22"/>
          <w:u w:val="single"/>
        </w:rPr>
        <w:t xml:space="preserve"> ORDER OF BUSINESS</w:t>
      </w:r>
      <w:r w:rsidRPr="00CC2A11">
        <w:rPr>
          <w:b/>
          <w:sz w:val="22"/>
          <w:szCs w:val="22"/>
        </w:rPr>
        <w:t xml:space="preserve">:  </w:t>
      </w:r>
      <w:r w:rsidRPr="00CC2A11">
        <w:rPr>
          <w:sz w:val="22"/>
          <w:szCs w:val="22"/>
        </w:rPr>
        <w:t>Town Manager’s Report (15 minutes)</w:t>
      </w:r>
    </w:p>
    <w:p w:rsidR="000E14CD" w:rsidRPr="00CC2A11" w:rsidRDefault="000E14CD" w:rsidP="000E14CD">
      <w:pPr>
        <w:rPr>
          <w:sz w:val="22"/>
          <w:szCs w:val="22"/>
        </w:rPr>
      </w:pPr>
    </w:p>
    <w:p w:rsidR="000E14CD" w:rsidRPr="00CC2A11" w:rsidRDefault="000E14CD" w:rsidP="000E14CD">
      <w:pPr>
        <w:rPr>
          <w:sz w:val="22"/>
          <w:szCs w:val="22"/>
        </w:rPr>
      </w:pPr>
    </w:p>
    <w:p w:rsidR="000E14CD" w:rsidRPr="00CC2A11" w:rsidRDefault="000E14CD" w:rsidP="000E14CD">
      <w:pPr>
        <w:rPr>
          <w:sz w:val="22"/>
          <w:szCs w:val="22"/>
        </w:rPr>
      </w:pPr>
      <w:r w:rsidRPr="00CC2A11">
        <w:rPr>
          <w:b/>
          <w:bCs/>
          <w:sz w:val="22"/>
          <w:szCs w:val="22"/>
          <w:u w:val="single"/>
        </w:rPr>
        <w:t>SIXTH ORDER OF BUSINESS</w:t>
      </w:r>
      <w:r w:rsidRPr="00CC2A11">
        <w:rPr>
          <w:sz w:val="22"/>
          <w:szCs w:val="22"/>
        </w:rPr>
        <w:t>:  Public Comment Period – (30 Minutes)</w:t>
      </w:r>
    </w:p>
    <w:p w:rsidR="000E14CD" w:rsidRDefault="000E14CD" w:rsidP="000E14CD">
      <w:pPr>
        <w:rPr>
          <w:sz w:val="22"/>
          <w:szCs w:val="22"/>
        </w:rPr>
      </w:pPr>
      <w:r w:rsidRPr="00CC2A11">
        <w:rPr>
          <w:sz w:val="22"/>
          <w:szCs w:val="22"/>
        </w:rPr>
        <w:tab/>
      </w:r>
      <w:r w:rsidRPr="00CC2A11">
        <w:rPr>
          <w:sz w:val="22"/>
          <w:szCs w:val="22"/>
        </w:rPr>
        <w:tab/>
      </w:r>
      <w:r w:rsidRPr="00CC2A11">
        <w:rPr>
          <w:sz w:val="22"/>
          <w:szCs w:val="22"/>
        </w:rPr>
        <w:tab/>
      </w:r>
      <w:r w:rsidRPr="00CC2A11">
        <w:rPr>
          <w:sz w:val="22"/>
          <w:szCs w:val="22"/>
        </w:rPr>
        <w:tab/>
        <w:t xml:space="preserve">     (Non-Agenda Items Only)</w:t>
      </w:r>
    </w:p>
    <w:p w:rsidR="000E14CD" w:rsidRPr="00CC2A11" w:rsidRDefault="000E14CD" w:rsidP="000E14CD">
      <w:pPr>
        <w:rPr>
          <w:sz w:val="22"/>
          <w:szCs w:val="22"/>
        </w:rPr>
      </w:pPr>
    </w:p>
    <w:p w:rsidR="000E14CD" w:rsidRPr="00CC2A11" w:rsidRDefault="000E14CD" w:rsidP="000E14CD">
      <w:pPr>
        <w:rPr>
          <w:sz w:val="22"/>
          <w:szCs w:val="22"/>
        </w:rPr>
      </w:pPr>
      <w:r w:rsidRPr="00CC2A11">
        <w:rPr>
          <w:b/>
          <w:bCs/>
          <w:sz w:val="22"/>
          <w:szCs w:val="22"/>
          <w:u w:val="single"/>
        </w:rPr>
        <w:t>SEVENTH ORDER OF BUSINESS</w:t>
      </w:r>
      <w:r w:rsidRPr="00CC2A11">
        <w:rPr>
          <w:sz w:val="22"/>
          <w:szCs w:val="22"/>
        </w:rPr>
        <w:t>:  To take action on the following items of business as read by the Council Chairperson:</w:t>
      </w:r>
    </w:p>
    <w:p w:rsidR="000E14CD" w:rsidRPr="00CC2A11" w:rsidRDefault="000E14CD" w:rsidP="000E14CD">
      <w:pPr>
        <w:rPr>
          <w:sz w:val="22"/>
          <w:szCs w:val="22"/>
        </w:rPr>
      </w:pP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t>_____________</w:t>
      </w:r>
    </w:p>
    <w:p w:rsidR="000E14CD" w:rsidRPr="00CC2A11" w:rsidRDefault="000E14CD" w:rsidP="000E14CD">
      <w:pPr>
        <w:rPr>
          <w:sz w:val="22"/>
          <w:szCs w:val="22"/>
        </w:rPr>
      </w:pPr>
      <w:r w:rsidRPr="00CC2A11">
        <w:rPr>
          <w:sz w:val="22"/>
          <w:szCs w:val="22"/>
        </w:rPr>
        <w:t>ITEM #</w:t>
      </w:r>
      <w:r w:rsidR="005628B3">
        <w:rPr>
          <w:sz w:val="22"/>
          <w:szCs w:val="22"/>
        </w:rPr>
        <w:t>31</w:t>
      </w:r>
      <w:r>
        <w:rPr>
          <w:sz w:val="22"/>
          <w:szCs w:val="22"/>
        </w:rPr>
        <w:t>-19</w:t>
      </w:r>
      <w:r w:rsidRPr="00CC2A11">
        <w:rPr>
          <w:sz w:val="22"/>
          <w:szCs w:val="22"/>
        </w:rPr>
        <w:tab/>
      </w:r>
      <w:r w:rsidRPr="00CC2A11">
        <w:rPr>
          <w:sz w:val="22"/>
          <w:szCs w:val="22"/>
        </w:rPr>
        <w:tab/>
      </w:r>
      <w:proofErr w:type="gramStart"/>
      <w:r w:rsidRPr="00CC2A11">
        <w:rPr>
          <w:sz w:val="22"/>
          <w:szCs w:val="22"/>
        </w:rPr>
        <w:t>To</w:t>
      </w:r>
      <w:proofErr w:type="gramEnd"/>
      <w:r w:rsidRPr="00CC2A11">
        <w:rPr>
          <w:sz w:val="22"/>
          <w:szCs w:val="22"/>
        </w:rPr>
        <w:t xml:space="preserve"> consider action relative to adopting the </w:t>
      </w:r>
      <w:r w:rsidR="00BE2EA3">
        <w:rPr>
          <w:sz w:val="22"/>
          <w:szCs w:val="22"/>
        </w:rPr>
        <w:t>February 26</w:t>
      </w:r>
      <w:r w:rsidR="00E867D8">
        <w:rPr>
          <w:sz w:val="22"/>
          <w:szCs w:val="22"/>
        </w:rPr>
        <w:t>,</w:t>
      </w:r>
      <w:r>
        <w:rPr>
          <w:sz w:val="22"/>
          <w:szCs w:val="22"/>
        </w:rPr>
        <w:t xml:space="preserve"> 2019</w:t>
      </w:r>
      <w:r w:rsidRPr="00CC2A11">
        <w:rPr>
          <w:sz w:val="22"/>
          <w:szCs w:val="22"/>
        </w:rPr>
        <w:t xml:space="preserve"> Consent Agenda.</w:t>
      </w:r>
    </w:p>
    <w:p w:rsidR="000E14CD" w:rsidRPr="00CC2A11" w:rsidRDefault="000E14CD" w:rsidP="000E14CD">
      <w:pPr>
        <w:ind w:left="2160" w:hanging="2160"/>
        <w:rPr>
          <w:sz w:val="22"/>
          <w:szCs w:val="22"/>
        </w:rPr>
      </w:pPr>
    </w:p>
    <w:p w:rsidR="000E14CD" w:rsidRPr="00CC2A11" w:rsidRDefault="000E14CD" w:rsidP="000E14CD">
      <w:pPr>
        <w:ind w:left="2160" w:hanging="2160"/>
        <w:rPr>
          <w:sz w:val="22"/>
          <w:szCs w:val="22"/>
        </w:rPr>
      </w:pPr>
      <w:r w:rsidRPr="00CC2A11">
        <w:rPr>
          <w:sz w:val="22"/>
          <w:szCs w:val="22"/>
        </w:rPr>
        <w:tab/>
      </w:r>
      <w:r w:rsidRPr="00CC2A11">
        <w:rPr>
          <w:b/>
          <w:sz w:val="22"/>
          <w:szCs w:val="22"/>
          <w:u w:val="single"/>
        </w:rPr>
        <w:t>BE IT ORDERED</w:t>
      </w:r>
      <w:r w:rsidRPr="00CC2A11">
        <w:rPr>
          <w:sz w:val="22"/>
          <w:szCs w:val="22"/>
        </w:rPr>
        <w:t xml:space="preserve">:  That </w:t>
      </w:r>
      <w:r w:rsidR="00BE2EA3">
        <w:rPr>
          <w:sz w:val="22"/>
          <w:szCs w:val="22"/>
        </w:rPr>
        <w:t>February 26</w:t>
      </w:r>
      <w:r>
        <w:rPr>
          <w:sz w:val="22"/>
          <w:szCs w:val="22"/>
        </w:rPr>
        <w:t>, 2019</w:t>
      </w:r>
      <w:r w:rsidRPr="00CC2A11">
        <w:rPr>
          <w:sz w:val="22"/>
          <w:szCs w:val="22"/>
        </w:rPr>
        <w:t xml:space="preserve"> Consent Agenda be adopted.</w:t>
      </w:r>
    </w:p>
    <w:p w:rsidR="000E14CD" w:rsidRPr="00CC2A11" w:rsidRDefault="000E14CD" w:rsidP="000E14CD">
      <w:pPr>
        <w:ind w:left="2160" w:hanging="2160"/>
        <w:rPr>
          <w:sz w:val="22"/>
          <w:szCs w:val="22"/>
        </w:rPr>
      </w:pPr>
    </w:p>
    <w:p w:rsidR="000E14CD" w:rsidRDefault="000E14CD" w:rsidP="000E14CD">
      <w:pPr>
        <w:ind w:left="2160" w:hanging="2160"/>
        <w:rPr>
          <w:color w:val="FF0000"/>
          <w:sz w:val="22"/>
          <w:szCs w:val="22"/>
        </w:rPr>
      </w:pPr>
      <w:r w:rsidRPr="00CC2A11">
        <w:rPr>
          <w:sz w:val="22"/>
          <w:szCs w:val="22"/>
        </w:rPr>
        <w:tab/>
        <w:t>(Council Chair Tracy) (5 minutes)</w:t>
      </w:r>
      <w:r>
        <w:rPr>
          <w:color w:val="FF0000"/>
          <w:sz w:val="22"/>
          <w:szCs w:val="22"/>
        </w:rPr>
        <w:t xml:space="preserve">   </w:t>
      </w:r>
    </w:p>
    <w:p w:rsidR="00217F4C" w:rsidRDefault="00E8322D" w:rsidP="000E14CD">
      <w:pPr>
        <w:ind w:left="2160" w:hanging="2160"/>
        <w:rPr>
          <w:sz w:val="22"/>
          <w:szCs w:val="22"/>
        </w:rPr>
      </w:pPr>
      <w:r>
        <w:rPr>
          <w:sz w:val="22"/>
          <w:szCs w:val="22"/>
        </w:rPr>
        <w:t>_____________________________________________________________________________________</w:t>
      </w:r>
    </w:p>
    <w:p w:rsidR="00915FB7" w:rsidRDefault="00915FB7" w:rsidP="00915FB7">
      <w:pPr>
        <w:ind w:left="2160" w:hanging="2160"/>
        <w:rPr>
          <w:sz w:val="22"/>
          <w:szCs w:val="22"/>
        </w:rPr>
      </w:pPr>
      <w:r>
        <w:rPr>
          <w:sz w:val="22"/>
          <w:szCs w:val="22"/>
        </w:rPr>
        <w:t>ITEM #</w:t>
      </w:r>
      <w:r w:rsidR="005628B3">
        <w:rPr>
          <w:sz w:val="22"/>
          <w:szCs w:val="22"/>
        </w:rPr>
        <w:t>32</w:t>
      </w:r>
      <w:r>
        <w:rPr>
          <w:sz w:val="22"/>
          <w:szCs w:val="22"/>
        </w:rPr>
        <w:t xml:space="preserve"> -19</w:t>
      </w:r>
      <w:r>
        <w:rPr>
          <w:sz w:val="22"/>
          <w:szCs w:val="22"/>
        </w:rPr>
        <w:tab/>
        <w:t xml:space="preserve">To consider action relative to </w:t>
      </w:r>
      <w:proofErr w:type="spellStart"/>
      <w:r>
        <w:rPr>
          <w:sz w:val="22"/>
          <w:szCs w:val="22"/>
        </w:rPr>
        <w:t>Victualer</w:t>
      </w:r>
      <w:proofErr w:type="spellEnd"/>
      <w:r>
        <w:rPr>
          <w:sz w:val="22"/>
          <w:szCs w:val="22"/>
        </w:rPr>
        <w:t xml:space="preserve"> License Ordinance compliance </w:t>
      </w:r>
      <w:proofErr w:type="gramStart"/>
      <w:r>
        <w:rPr>
          <w:sz w:val="22"/>
          <w:szCs w:val="22"/>
        </w:rPr>
        <w:t>for  Doherty’s</w:t>
      </w:r>
      <w:proofErr w:type="gramEnd"/>
      <w:r>
        <w:rPr>
          <w:sz w:val="22"/>
          <w:szCs w:val="22"/>
        </w:rPr>
        <w:t xml:space="preserve"> North Freeport General Store, 130 </w:t>
      </w:r>
      <w:proofErr w:type="spellStart"/>
      <w:r>
        <w:rPr>
          <w:sz w:val="22"/>
          <w:szCs w:val="22"/>
        </w:rPr>
        <w:t>Wardtown</w:t>
      </w:r>
      <w:proofErr w:type="spellEnd"/>
      <w:r>
        <w:rPr>
          <w:sz w:val="22"/>
          <w:szCs w:val="22"/>
        </w:rPr>
        <w:t xml:space="preserve"> Road.</w:t>
      </w:r>
    </w:p>
    <w:p w:rsidR="00915FB7" w:rsidRDefault="00915FB7" w:rsidP="00915FB7">
      <w:pPr>
        <w:ind w:left="2160"/>
        <w:rPr>
          <w:b/>
          <w:sz w:val="22"/>
          <w:szCs w:val="22"/>
          <w:u w:val="single"/>
        </w:rPr>
      </w:pPr>
    </w:p>
    <w:p w:rsidR="00915FB7" w:rsidRDefault="00915FB7" w:rsidP="00915FB7">
      <w:pPr>
        <w:ind w:left="2160"/>
        <w:rPr>
          <w:sz w:val="22"/>
          <w:szCs w:val="22"/>
        </w:rPr>
      </w:pPr>
      <w:r>
        <w:rPr>
          <w:b/>
          <w:sz w:val="22"/>
          <w:szCs w:val="22"/>
          <w:u w:val="single"/>
        </w:rPr>
        <w:t>BE IT ORDERED</w:t>
      </w:r>
      <w:r>
        <w:rPr>
          <w:sz w:val="22"/>
          <w:szCs w:val="22"/>
        </w:rPr>
        <w:t xml:space="preserve">: That a Public </w:t>
      </w:r>
      <w:r w:rsidR="00D258E8">
        <w:rPr>
          <w:sz w:val="22"/>
          <w:szCs w:val="22"/>
        </w:rPr>
        <w:t>Hearing be scheduled for March 19</w:t>
      </w:r>
      <w:r>
        <w:rPr>
          <w:sz w:val="22"/>
          <w:szCs w:val="22"/>
        </w:rPr>
        <w:t xml:space="preserve">, </w:t>
      </w:r>
      <w:proofErr w:type="gramStart"/>
      <w:r>
        <w:rPr>
          <w:sz w:val="22"/>
          <w:szCs w:val="22"/>
        </w:rPr>
        <w:t>2019  at</w:t>
      </w:r>
      <w:proofErr w:type="gramEnd"/>
      <w:r>
        <w:rPr>
          <w:sz w:val="22"/>
          <w:szCs w:val="22"/>
        </w:rPr>
        <w:t xml:space="preserve"> 6:30 pm in the Freeport Town Hall Council Chambers to determine whether Doherty’s North Freeport General Store, 130 </w:t>
      </w:r>
      <w:proofErr w:type="spellStart"/>
      <w:r>
        <w:rPr>
          <w:sz w:val="22"/>
          <w:szCs w:val="22"/>
        </w:rPr>
        <w:t>Wardtown</w:t>
      </w:r>
      <w:proofErr w:type="spellEnd"/>
      <w:r>
        <w:rPr>
          <w:sz w:val="22"/>
          <w:szCs w:val="22"/>
        </w:rPr>
        <w:t xml:space="preserve"> Road is required to </w:t>
      </w:r>
      <w:r>
        <w:rPr>
          <w:sz w:val="22"/>
          <w:szCs w:val="22"/>
        </w:rPr>
        <w:lastRenderedPageBreak/>
        <w:t xml:space="preserve">obtain a </w:t>
      </w:r>
      <w:proofErr w:type="spellStart"/>
      <w:r>
        <w:rPr>
          <w:sz w:val="22"/>
          <w:szCs w:val="22"/>
        </w:rPr>
        <w:t>Victualer</w:t>
      </w:r>
      <w:proofErr w:type="spellEnd"/>
      <w:r>
        <w:rPr>
          <w:sz w:val="22"/>
          <w:szCs w:val="22"/>
        </w:rPr>
        <w:t xml:space="preserve"> License pursuant to Section 8 of Freeport’s </w:t>
      </w:r>
      <w:proofErr w:type="spellStart"/>
      <w:r>
        <w:rPr>
          <w:sz w:val="22"/>
          <w:szCs w:val="22"/>
        </w:rPr>
        <w:t>Victualer</w:t>
      </w:r>
      <w:proofErr w:type="spellEnd"/>
      <w:r>
        <w:rPr>
          <w:sz w:val="22"/>
          <w:szCs w:val="22"/>
        </w:rPr>
        <w:t xml:space="preserve"> License Ordinance (Chapter 30).</w:t>
      </w:r>
    </w:p>
    <w:p w:rsidR="00915FB7" w:rsidRDefault="00915FB7" w:rsidP="00915FB7">
      <w:pPr>
        <w:ind w:left="2160"/>
        <w:rPr>
          <w:sz w:val="22"/>
          <w:szCs w:val="22"/>
        </w:rPr>
      </w:pPr>
    </w:p>
    <w:p w:rsidR="00915FB7" w:rsidRDefault="00915FB7" w:rsidP="00915FB7">
      <w:pPr>
        <w:ind w:left="2160"/>
        <w:rPr>
          <w:sz w:val="22"/>
          <w:szCs w:val="22"/>
        </w:rPr>
      </w:pPr>
      <w:r w:rsidRPr="001367F7">
        <w:rPr>
          <w:b/>
          <w:bCs/>
          <w:sz w:val="22"/>
          <w:szCs w:val="22"/>
          <w:u w:val="single"/>
        </w:rPr>
        <w:t xml:space="preserve">BE IT FURTHER ORDERED: </w:t>
      </w:r>
      <w:r>
        <w:rPr>
          <w:sz w:val="22"/>
          <w:szCs w:val="22"/>
        </w:rPr>
        <w:t xml:space="preserve"> That copies be distributed equally between the Town Clerk’s Office, the Town Manager’s Office and the Freeport Community Library for inspection by citizens during normal business hours and the notice be placed on Freeport’s local cable channel and the Town’s website. </w:t>
      </w:r>
    </w:p>
    <w:p w:rsidR="00915FB7" w:rsidRDefault="00915FB7" w:rsidP="00915FB7">
      <w:pPr>
        <w:ind w:left="2160"/>
      </w:pPr>
    </w:p>
    <w:p w:rsidR="00915FB7" w:rsidRPr="00F01748" w:rsidRDefault="002C7E03" w:rsidP="00915FB7">
      <w:pPr>
        <w:ind w:left="2160"/>
      </w:pPr>
      <w:r>
        <w:t>(Town Manager, Peter Joseph)(5</w:t>
      </w:r>
      <w:r w:rsidR="00915FB7">
        <w:t xml:space="preserve"> minutes)</w:t>
      </w:r>
    </w:p>
    <w:p w:rsidR="00217F4C" w:rsidRDefault="00915FB7" w:rsidP="000E14CD">
      <w:pPr>
        <w:ind w:left="2160" w:hanging="2160"/>
        <w:rPr>
          <w:sz w:val="22"/>
          <w:szCs w:val="22"/>
        </w:rPr>
      </w:pPr>
      <w:r>
        <w:rPr>
          <w:sz w:val="22"/>
          <w:szCs w:val="22"/>
        </w:rPr>
        <w:t xml:space="preserve"> </w:t>
      </w:r>
    </w:p>
    <w:p w:rsidR="00F1019C" w:rsidRDefault="00F1019C" w:rsidP="00F1019C">
      <w:pPr>
        <w:ind w:left="2160" w:hanging="2160"/>
        <w:rPr>
          <w:sz w:val="22"/>
          <w:szCs w:val="22"/>
        </w:rPr>
      </w:pPr>
      <w:r>
        <w:rPr>
          <w:sz w:val="22"/>
          <w:szCs w:val="22"/>
        </w:rPr>
        <w:t>_____________________________________________________________________________________</w:t>
      </w:r>
    </w:p>
    <w:p w:rsidR="00D258E8" w:rsidRDefault="00D258E8" w:rsidP="00AC09A9">
      <w:pPr>
        <w:ind w:left="2160" w:hanging="2160"/>
        <w:rPr>
          <w:sz w:val="22"/>
          <w:szCs w:val="22"/>
        </w:rPr>
      </w:pPr>
    </w:p>
    <w:p w:rsidR="005628B3" w:rsidRDefault="005628B3" w:rsidP="00014D3E">
      <w:pPr>
        <w:ind w:left="2160" w:hanging="2160"/>
        <w:rPr>
          <w:sz w:val="22"/>
          <w:szCs w:val="22"/>
        </w:rPr>
      </w:pPr>
      <w:r>
        <w:rPr>
          <w:sz w:val="22"/>
          <w:szCs w:val="22"/>
        </w:rPr>
        <w:t>ITEM #</w:t>
      </w:r>
      <w:r w:rsidR="00014D3E">
        <w:rPr>
          <w:sz w:val="22"/>
          <w:szCs w:val="22"/>
        </w:rPr>
        <w:t>33-19</w:t>
      </w:r>
      <w:r>
        <w:rPr>
          <w:sz w:val="22"/>
          <w:szCs w:val="22"/>
        </w:rPr>
        <w:tab/>
      </w:r>
      <w:proofErr w:type="gramStart"/>
      <w:r>
        <w:rPr>
          <w:sz w:val="22"/>
          <w:szCs w:val="22"/>
        </w:rPr>
        <w:t>To</w:t>
      </w:r>
      <w:proofErr w:type="gramEnd"/>
      <w:r>
        <w:rPr>
          <w:sz w:val="22"/>
          <w:szCs w:val="22"/>
        </w:rPr>
        <w:t xml:space="preserve"> consider action relative to amendments to Zoning Ordinance</w:t>
      </w:r>
      <w:r w:rsidR="00014D3E">
        <w:rPr>
          <w:sz w:val="22"/>
          <w:szCs w:val="22"/>
        </w:rPr>
        <w:t>, Chapter 21, Section 104, Section 409 and Section 411 to allow car washes, and clarify setback reductions in C-1 District and to clarify combined setback requirements in C-3 District.</w:t>
      </w:r>
      <w:r>
        <w:rPr>
          <w:sz w:val="22"/>
          <w:szCs w:val="22"/>
        </w:rPr>
        <w:tab/>
      </w:r>
      <w:r>
        <w:rPr>
          <w:sz w:val="22"/>
          <w:szCs w:val="22"/>
        </w:rPr>
        <w:tab/>
      </w:r>
      <w:r>
        <w:rPr>
          <w:sz w:val="22"/>
          <w:szCs w:val="22"/>
        </w:rPr>
        <w:tab/>
      </w:r>
    </w:p>
    <w:p w:rsidR="005628B3" w:rsidRDefault="005628B3" w:rsidP="005628B3">
      <w:pPr>
        <w:ind w:left="2160" w:hanging="2160"/>
        <w:rPr>
          <w:sz w:val="22"/>
          <w:szCs w:val="22"/>
        </w:rPr>
      </w:pPr>
    </w:p>
    <w:p w:rsidR="005628B3" w:rsidRDefault="005628B3" w:rsidP="005628B3">
      <w:pPr>
        <w:ind w:left="2160" w:hanging="2160"/>
        <w:rPr>
          <w:sz w:val="22"/>
          <w:szCs w:val="22"/>
        </w:rPr>
      </w:pPr>
    </w:p>
    <w:p w:rsidR="00014D3E" w:rsidRDefault="005628B3" w:rsidP="00014D3E">
      <w:pPr>
        <w:ind w:left="2160"/>
        <w:rPr>
          <w:sz w:val="22"/>
          <w:szCs w:val="22"/>
        </w:rPr>
      </w:pPr>
      <w:r>
        <w:rPr>
          <w:b/>
          <w:sz w:val="22"/>
          <w:szCs w:val="22"/>
          <w:u w:val="single"/>
        </w:rPr>
        <w:t>BE IT ORDERED</w:t>
      </w:r>
      <w:r>
        <w:rPr>
          <w:sz w:val="22"/>
          <w:szCs w:val="22"/>
        </w:rPr>
        <w:t xml:space="preserve">: That a Public Hearing be scheduled for March 19, </w:t>
      </w:r>
      <w:proofErr w:type="gramStart"/>
      <w:r>
        <w:rPr>
          <w:sz w:val="22"/>
          <w:szCs w:val="22"/>
        </w:rPr>
        <w:t>2019  at</w:t>
      </w:r>
      <w:proofErr w:type="gramEnd"/>
      <w:r>
        <w:rPr>
          <w:sz w:val="22"/>
          <w:szCs w:val="22"/>
        </w:rPr>
        <w:t xml:space="preserve"> 6:30 pm in the Freeport Town Hall Council Chambers to </w:t>
      </w:r>
      <w:r w:rsidR="00014D3E">
        <w:rPr>
          <w:sz w:val="22"/>
          <w:szCs w:val="22"/>
        </w:rPr>
        <w:t>consider amendments to Zoning Ordinance, Chapter 21, Section 104, Section 409 and Section 411 to allow car washes and clarify setback reductions in C-1 District and to clarify combined setback requirements in C-3 District.</w:t>
      </w:r>
      <w:r w:rsidR="00014D3E">
        <w:rPr>
          <w:sz w:val="22"/>
          <w:szCs w:val="22"/>
        </w:rPr>
        <w:tab/>
      </w:r>
      <w:r w:rsidR="00014D3E">
        <w:rPr>
          <w:sz w:val="22"/>
          <w:szCs w:val="22"/>
        </w:rPr>
        <w:tab/>
      </w:r>
      <w:r w:rsidR="00014D3E">
        <w:rPr>
          <w:sz w:val="22"/>
          <w:szCs w:val="22"/>
        </w:rPr>
        <w:tab/>
      </w:r>
    </w:p>
    <w:p w:rsidR="005628B3" w:rsidRDefault="005628B3" w:rsidP="005628B3">
      <w:pPr>
        <w:ind w:left="2160"/>
        <w:rPr>
          <w:sz w:val="22"/>
          <w:szCs w:val="22"/>
        </w:rPr>
      </w:pPr>
    </w:p>
    <w:p w:rsidR="005628B3" w:rsidRDefault="005628B3" w:rsidP="005628B3">
      <w:pPr>
        <w:ind w:left="2160"/>
        <w:rPr>
          <w:sz w:val="22"/>
          <w:szCs w:val="22"/>
        </w:rPr>
      </w:pPr>
      <w:r w:rsidRPr="001367F7">
        <w:rPr>
          <w:b/>
          <w:bCs/>
          <w:sz w:val="22"/>
          <w:szCs w:val="22"/>
          <w:u w:val="single"/>
        </w:rPr>
        <w:t xml:space="preserve">BE IT FURTHER ORDERED: </w:t>
      </w:r>
      <w:r>
        <w:rPr>
          <w:sz w:val="22"/>
          <w:szCs w:val="22"/>
        </w:rPr>
        <w:t xml:space="preserve"> That copies be distributed equally between the Town Clerk’s Office, the Town Manager’s Office and the Freeport Community Library for inspection by citizens during normal business hours and the notice be placed on Freeport’s local cable channel and the Town’s website. </w:t>
      </w:r>
    </w:p>
    <w:p w:rsidR="0016159D" w:rsidRDefault="0016159D" w:rsidP="005628B3">
      <w:pPr>
        <w:ind w:left="2160"/>
        <w:rPr>
          <w:sz w:val="22"/>
          <w:szCs w:val="22"/>
        </w:rPr>
      </w:pPr>
    </w:p>
    <w:p w:rsidR="002C7E03" w:rsidRPr="00F01748" w:rsidRDefault="002C7E03" w:rsidP="002C7E03">
      <w:pPr>
        <w:ind w:left="2160"/>
      </w:pPr>
      <w:r>
        <w:t>(Town Manager, Peter Joseph)(5 minutes)</w:t>
      </w:r>
    </w:p>
    <w:p w:rsidR="002C7E03" w:rsidRDefault="002C7E03" w:rsidP="002C7E03">
      <w:pPr>
        <w:ind w:left="2160" w:hanging="2160"/>
        <w:rPr>
          <w:sz w:val="22"/>
          <w:szCs w:val="22"/>
        </w:rPr>
      </w:pPr>
      <w:r>
        <w:rPr>
          <w:sz w:val="22"/>
          <w:szCs w:val="22"/>
        </w:rPr>
        <w:t xml:space="preserve"> </w:t>
      </w:r>
    </w:p>
    <w:p w:rsidR="005628B3" w:rsidRDefault="005628B3" w:rsidP="005628B3">
      <w:pPr>
        <w:ind w:left="2160"/>
      </w:pPr>
    </w:p>
    <w:p w:rsidR="00D258E8" w:rsidRDefault="00014D3E" w:rsidP="00AC09A9">
      <w:pPr>
        <w:ind w:left="2160" w:hanging="2160"/>
        <w:rPr>
          <w:sz w:val="22"/>
          <w:szCs w:val="22"/>
        </w:rPr>
      </w:pPr>
      <w:r>
        <w:rPr>
          <w:sz w:val="22"/>
          <w:szCs w:val="22"/>
        </w:rPr>
        <w:t>_____________________________________________________________________________________</w:t>
      </w:r>
    </w:p>
    <w:p w:rsidR="00014D3E" w:rsidRDefault="00014D3E" w:rsidP="00AC09A9">
      <w:pPr>
        <w:ind w:left="2160" w:hanging="2160"/>
        <w:rPr>
          <w:sz w:val="22"/>
          <w:szCs w:val="22"/>
        </w:rPr>
      </w:pPr>
    </w:p>
    <w:p w:rsidR="00014D3E" w:rsidRDefault="00014D3E" w:rsidP="00014D3E">
      <w:pPr>
        <w:ind w:left="2160" w:hanging="2160"/>
        <w:rPr>
          <w:sz w:val="22"/>
          <w:szCs w:val="22"/>
        </w:rPr>
      </w:pPr>
      <w:r>
        <w:rPr>
          <w:sz w:val="22"/>
          <w:szCs w:val="22"/>
        </w:rPr>
        <w:t>ITEM #34-19</w:t>
      </w:r>
      <w:r>
        <w:rPr>
          <w:sz w:val="22"/>
          <w:szCs w:val="22"/>
        </w:rPr>
        <w:tab/>
        <w:t xml:space="preserve">To consider action relative to amendments to Zoning Ordinance, Chapter 21, Section </w:t>
      </w:r>
      <w:r w:rsidR="00BF37E0">
        <w:rPr>
          <w:sz w:val="22"/>
          <w:szCs w:val="22"/>
        </w:rPr>
        <w:t>426 to differentiate islands that are connected to the mainland with a causeway and those only accessible by water, and to establish restrictions accordingly, to update timber harvesting language, and update the use of “nature interpretation” to outdoor recreation and outdoor recreation school.</w:t>
      </w:r>
    </w:p>
    <w:p w:rsidR="00BF37E0" w:rsidRDefault="00BF37E0" w:rsidP="00014D3E">
      <w:pPr>
        <w:ind w:left="2160" w:hanging="2160"/>
        <w:rPr>
          <w:sz w:val="22"/>
          <w:szCs w:val="22"/>
        </w:rPr>
      </w:pPr>
    </w:p>
    <w:p w:rsidR="00BF37E0" w:rsidRDefault="00BF37E0" w:rsidP="00014D3E">
      <w:pPr>
        <w:ind w:left="2160" w:hanging="2160"/>
        <w:rPr>
          <w:sz w:val="22"/>
          <w:szCs w:val="22"/>
        </w:rPr>
      </w:pPr>
    </w:p>
    <w:p w:rsidR="00BF37E0" w:rsidRDefault="00BF37E0" w:rsidP="00014D3E">
      <w:pPr>
        <w:ind w:left="2160" w:hanging="2160"/>
        <w:rPr>
          <w:sz w:val="22"/>
          <w:szCs w:val="22"/>
        </w:rPr>
      </w:pPr>
    </w:p>
    <w:p w:rsidR="00BF37E0" w:rsidRDefault="00014D3E" w:rsidP="00BF37E0">
      <w:pPr>
        <w:ind w:left="2160"/>
        <w:rPr>
          <w:sz w:val="22"/>
          <w:szCs w:val="22"/>
        </w:rPr>
      </w:pPr>
      <w:r>
        <w:rPr>
          <w:b/>
          <w:sz w:val="22"/>
          <w:szCs w:val="22"/>
          <w:u w:val="single"/>
        </w:rPr>
        <w:t>BE IT ORDERED</w:t>
      </w:r>
      <w:r>
        <w:rPr>
          <w:sz w:val="22"/>
          <w:szCs w:val="22"/>
        </w:rPr>
        <w:t xml:space="preserve">: That a Public Hearing be scheduled for March 19, </w:t>
      </w:r>
      <w:proofErr w:type="gramStart"/>
      <w:r>
        <w:rPr>
          <w:sz w:val="22"/>
          <w:szCs w:val="22"/>
        </w:rPr>
        <w:t>2019  at</w:t>
      </w:r>
      <w:proofErr w:type="gramEnd"/>
      <w:r>
        <w:rPr>
          <w:sz w:val="22"/>
          <w:szCs w:val="22"/>
        </w:rPr>
        <w:t xml:space="preserve"> 6:30 pm in the Freeport Town Hall Council Chambers to consider amendments to Zoning Ordinance, Chapter 21, Section </w:t>
      </w:r>
      <w:r w:rsidR="00BF37E0">
        <w:rPr>
          <w:sz w:val="22"/>
          <w:szCs w:val="22"/>
        </w:rPr>
        <w:t>426 to differentiate islands that are connected to the mainland with a causeway and those only accessible by water, and to establish restrictions accordingly, to update timber harvesting language, and update the use of “nature interpretation” to outdoor recreation and outdoor recreation school.</w:t>
      </w:r>
    </w:p>
    <w:p w:rsidR="00BF37E0" w:rsidRDefault="00BF37E0" w:rsidP="00BF37E0">
      <w:pPr>
        <w:ind w:left="2160" w:hanging="2160"/>
        <w:rPr>
          <w:sz w:val="22"/>
          <w:szCs w:val="22"/>
        </w:rPr>
      </w:pPr>
    </w:p>
    <w:p w:rsidR="00014D3E" w:rsidRDefault="00014D3E" w:rsidP="00014D3E">
      <w:pPr>
        <w:ind w:left="2160"/>
        <w:rPr>
          <w:sz w:val="22"/>
          <w:szCs w:val="22"/>
        </w:rPr>
      </w:pPr>
    </w:p>
    <w:p w:rsidR="00014D3E" w:rsidRDefault="00014D3E" w:rsidP="00987E2D">
      <w:pPr>
        <w:ind w:left="2160"/>
        <w:rPr>
          <w:sz w:val="22"/>
          <w:szCs w:val="22"/>
        </w:rPr>
      </w:pPr>
      <w:r w:rsidRPr="001367F7">
        <w:rPr>
          <w:b/>
          <w:bCs/>
          <w:sz w:val="22"/>
          <w:szCs w:val="22"/>
          <w:u w:val="single"/>
        </w:rPr>
        <w:t xml:space="preserve">BE IT FURTHER ORDERED: </w:t>
      </w:r>
      <w:r>
        <w:rPr>
          <w:sz w:val="22"/>
          <w:szCs w:val="22"/>
        </w:rPr>
        <w:t xml:space="preserve"> That copies be distributed equally between the Town Clerk’s Office, the Town Manager’s Office and the Freeport Community Library for inspection by citizens during normal business hours and the notice be placed on Freeport’s local cable channel and the Town’s website. </w:t>
      </w:r>
    </w:p>
    <w:p w:rsidR="00450543" w:rsidRDefault="00450543" w:rsidP="00450543">
      <w:pPr>
        <w:ind w:left="2160"/>
        <w:rPr>
          <w:sz w:val="22"/>
          <w:szCs w:val="22"/>
        </w:rPr>
      </w:pPr>
    </w:p>
    <w:p w:rsidR="002C7E03" w:rsidRPr="00F01748" w:rsidRDefault="002C7E03" w:rsidP="002C7E03">
      <w:pPr>
        <w:ind w:left="2160"/>
      </w:pPr>
      <w:r>
        <w:t>(Town Manager, Peter Joseph)(5 minutes)</w:t>
      </w:r>
    </w:p>
    <w:p w:rsidR="002C7E03" w:rsidRDefault="002C7E03" w:rsidP="002C7E03">
      <w:pPr>
        <w:ind w:left="2160" w:hanging="2160"/>
        <w:rPr>
          <w:sz w:val="22"/>
          <w:szCs w:val="22"/>
        </w:rPr>
      </w:pPr>
      <w:r>
        <w:rPr>
          <w:sz w:val="22"/>
          <w:szCs w:val="22"/>
        </w:rPr>
        <w:t xml:space="preserve"> </w:t>
      </w:r>
    </w:p>
    <w:p w:rsidR="00014D3E" w:rsidRDefault="00882C81" w:rsidP="00882C81">
      <w:pPr>
        <w:rPr>
          <w:sz w:val="22"/>
          <w:szCs w:val="22"/>
        </w:rPr>
      </w:pPr>
      <w:r>
        <w:rPr>
          <w:sz w:val="22"/>
          <w:szCs w:val="22"/>
        </w:rPr>
        <w:t>_____________________________________________________________________________________</w:t>
      </w:r>
    </w:p>
    <w:p w:rsidR="00014D3E" w:rsidRDefault="00014D3E" w:rsidP="00014D3E">
      <w:pPr>
        <w:ind w:left="2160"/>
        <w:rPr>
          <w:sz w:val="22"/>
          <w:szCs w:val="22"/>
        </w:rPr>
      </w:pPr>
    </w:p>
    <w:p w:rsidR="00014D3E" w:rsidRDefault="00014D3E" w:rsidP="00014D3E">
      <w:pPr>
        <w:ind w:left="2160"/>
        <w:rPr>
          <w:sz w:val="22"/>
          <w:szCs w:val="22"/>
        </w:rPr>
      </w:pPr>
    </w:p>
    <w:p w:rsidR="00014D3E" w:rsidRDefault="00014D3E" w:rsidP="00014D3E">
      <w:pPr>
        <w:ind w:left="2160" w:hanging="2160"/>
        <w:rPr>
          <w:sz w:val="22"/>
          <w:szCs w:val="22"/>
        </w:rPr>
      </w:pPr>
      <w:r>
        <w:rPr>
          <w:sz w:val="22"/>
          <w:szCs w:val="22"/>
        </w:rPr>
        <w:t>ITEM #35-19</w:t>
      </w:r>
      <w:r>
        <w:rPr>
          <w:sz w:val="22"/>
          <w:szCs w:val="22"/>
        </w:rPr>
        <w:tab/>
      </w:r>
      <w:proofErr w:type="gramStart"/>
      <w:r>
        <w:rPr>
          <w:sz w:val="22"/>
          <w:szCs w:val="22"/>
        </w:rPr>
        <w:t>To</w:t>
      </w:r>
      <w:proofErr w:type="gramEnd"/>
      <w:r>
        <w:rPr>
          <w:sz w:val="22"/>
          <w:szCs w:val="22"/>
        </w:rPr>
        <w:t xml:space="preserve"> consider action relative to amendments to Zoning Ordinance, Chapter 21, Section 104, Section 406 to allow boatyards in the MD-A and MD-B Districts (Route 1 North) and to clarify flexible setback reductions.</w:t>
      </w:r>
      <w:r>
        <w:rPr>
          <w:sz w:val="22"/>
          <w:szCs w:val="22"/>
        </w:rPr>
        <w:tab/>
      </w:r>
      <w:r>
        <w:rPr>
          <w:sz w:val="22"/>
          <w:szCs w:val="22"/>
        </w:rPr>
        <w:tab/>
      </w:r>
      <w:r>
        <w:rPr>
          <w:sz w:val="22"/>
          <w:szCs w:val="22"/>
        </w:rPr>
        <w:tab/>
      </w:r>
    </w:p>
    <w:p w:rsidR="00014D3E" w:rsidRDefault="00014D3E" w:rsidP="00014D3E">
      <w:pPr>
        <w:ind w:left="2160" w:hanging="2160"/>
        <w:rPr>
          <w:sz w:val="22"/>
          <w:szCs w:val="22"/>
        </w:rPr>
      </w:pPr>
    </w:p>
    <w:p w:rsidR="00014D3E" w:rsidRDefault="00014D3E" w:rsidP="00014D3E">
      <w:pPr>
        <w:ind w:left="2160" w:hanging="2160"/>
        <w:rPr>
          <w:sz w:val="22"/>
          <w:szCs w:val="22"/>
        </w:rPr>
      </w:pPr>
    </w:p>
    <w:p w:rsidR="00014D3E" w:rsidRDefault="00014D3E" w:rsidP="00014D3E">
      <w:pPr>
        <w:ind w:left="2160"/>
        <w:rPr>
          <w:sz w:val="22"/>
          <w:szCs w:val="22"/>
        </w:rPr>
      </w:pPr>
      <w:r>
        <w:rPr>
          <w:b/>
          <w:sz w:val="22"/>
          <w:szCs w:val="22"/>
          <w:u w:val="single"/>
        </w:rPr>
        <w:t>BE IT ORDERED</w:t>
      </w:r>
      <w:r>
        <w:rPr>
          <w:sz w:val="22"/>
          <w:szCs w:val="22"/>
        </w:rPr>
        <w:t xml:space="preserve">: That a Public Hearing be scheduled for March 19, </w:t>
      </w:r>
      <w:proofErr w:type="gramStart"/>
      <w:r>
        <w:rPr>
          <w:sz w:val="22"/>
          <w:szCs w:val="22"/>
        </w:rPr>
        <w:t>2019  at</w:t>
      </w:r>
      <w:proofErr w:type="gramEnd"/>
      <w:r>
        <w:rPr>
          <w:sz w:val="22"/>
          <w:szCs w:val="22"/>
        </w:rPr>
        <w:t xml:space="preserve"> 6:30 pm in the Freeport Town Hall Council Chambers to consider amendments to Zoning Ordinance, Chapter 21, Section 104, Section 406 to allow boatyards in the MD-A and MD-B Districts (Route 1 North) and to clarify flexible setback reductions.</w:t>
      </w:r>
      <w:r>
        <w:rPr>
          <w:sz w:val="22"/>
          <w:szCs w:val="22"/>
        </w:rPr>
        <w:tab/>
      </w:r>
      <w:r>
        <w:rPr>
          <w:sz w:val="22"/>
          <w:szCs w:val="22"/>
        </w:rPr>
        <w:tab/>
      </w:r>
      <w:r>
        <w:rPr>
          <w:sz w:val="22"/>
          <w:szCs w:val="22"/>
        </w:rPr>
        <w:tab/>
      </w:r>
    </w:p>
    <w:p w:rsidR="00014D3E" w:rsidRDefault="00014D3E" w:rsidP="00014D3E">
      <w:pPr>
        <w:ind w:left="2160" w:hanging="2160"/>
        <w:rPr>
          <w:sz w:val="22"/>
          <w:szCs w:val="22"/>
        </w:rPr>
      </w:pPr>
    </w:p>
    <w:p w:rsidR="00014D3E" w:rsidRDefault="00014D3E" w:rsidP="00014D3E">
      <w:pPr>
        <w:ind w:left="2160"/>
        <w:rPr>
          <w:sz w:val="22"/>
          <w:szCs w:val="22"/>
        </w:rPr>
      </w:pPr>
    </w:p>
    <w:p w:rsidR="00014D3E" w:rsidRDefault="00014D3E" w:rsidP="00014D3E">
      <w:pPr>
        <w:ind w:left="2160"/>
        <w:rPr>
          <w:sz w:val="22"/>
          <w:szCs w:val="22"/>
        </w:rPr>
      </w:pPr>
      <w:r w:rsidRPr="001367F7">
        <w:rPr>
          <w:b/>
          <w:bCs/>
          <w:sz w:val="22"/>
          <w:szCs w:val="22"/>
          <w:u w:val="single"/>
        </w:rPr>
        <w:t xml:space="preserve">BE IT FURTHER ORDERED: </w:t>
      </w:r>
      <w:r>
        <w:rPr>
          <w:sz w:val="22"/>
          <w:szCs w:val="22"/>
        </w:rPr>
        <w:t xml:space="preserve"> That copies be distributed equally between the Town Clerk’s Office, the Town Manager’s Office and the Freeport Community Library for inspection by citizens during normal business hours and the notice be placed on Freeport’s local cable channel and the Town’s website. </w:t>
      </w:r>
    </w:p>
    <w:p w:rsidR="00450543" w:rsidRDefault="00450543" w:rsidP="00987E2D">
      <w:pPr>
        <w:rPr>
          <w:sz w:val="22"/>
          <w:szCs w:val="22"/>
        </w:rPr>
      </w:pPr>
      <w:r>
        <w:rPr>
          <w:sz w:val="22"/>
          <w:szCs w:val="22"/>
        </w:rPr>
        <w:tab/>
      </w:r>
    </w:p>
    <w:p w:rsidR="002C7E03" w:rsidRPr="00F01748" w:rsidRDefault="002C7E03" w:rsidP="002C7E03">
      <w:pPr>
        <w:ind w:left="2160"/>
      </w:pPr>
      <w:r>
        <w:t>(Town Manager, Peter Joseph)(5 minutes)</w:t>
      </w:r>
    </w:p>
    <w:p w:rsidR="002C7E03" w:rsidRDefault="002C7E03" w:rsidP="002C7E03">
      <w:pPr>
        <w:ind w:left="2160" w:hanging="2160"/>
        <w:rPr>
          <w:sz w:val="22"/>
          <w:szCs w:val="22"/>
        </w:rPr>
      </w:pPr>
      <w:r>
        <w:rPr>
          <w:sz w:val="22"/>
          <w:szCs w:val="22"/>
        </w:rPr>
        <w:t xml:space="preserve"> </w:t>
      </w:r>
    </w:p>
    <w:p w:rsidR="00D258E8" w:rsidRDefault="00014D3E" w:rsidP="00025ADC">
      <w:pPr>
        <w:rPr>
          <w:sz w:val="22"/>
          <w:szCs w:val="22"/>
        </w:rPr>
      </w:pPr>
      <w:r>
        <w:rPr>
          <w:sz w:val="22"/>
          <w:szCs w:val="22"/>
        </w:rPr>
        <w:t>_____________________________________________________________________________________</w:t>
      </w:r>
    </w:p>
    <w:p w:rsidR="00D258E8" w:rsidRDefault="00D258E8" w:rsidP="00AC09A9">
      <w:pPr>
        <w:ind w:left="2160" w:hanging="2160"/>
        <w:rPr>
          <w:sz w:val="22"/>
          <w:szCs w:val="22"/>
        </w:rPr>
      </w:pPr>
    </w:p>
    <w:p w:rsidR="00AC09A9" w:rsidRPr="00AC09A9" w:rsidRDefault="00AC09A9" w:rsidP="00AC09A9">
      <w:pPr>
        <w:ind w:left="2160" w:hanging="2160"/>
        <w:rPr>
          <w:sz w:val="22"/>
          <w:szCs w:val="22"/>
        </w:rPr>
      </w:pPr>
      <w:r w:rsidRPr="00AC09A9">
        <w:rPr>
          <w:sz w:val="22"/>
          <w:szCs w:val="22"/>
        </w:rPr>
        <w:t xml:space="preserve">ITEM # </w:t>
      </w:r>
      <w:r w:rsidR="00882C81">
        <w:rPr>
          <w:sz w:val="22"/>
          <w:szCs w:val="22"/>
        </w:rPr>
        <w:t>36-19</w:t>
      </w:r>
      <w:r w:rsidRPr="00AC09A9">
        <w:rPr>
          <w:sz w:val="22"/>
          <w:szCs w:val="22"/>
        </w:rPr>
        <w:tab/>
        <w:t>To consider action relative to adding meeting with the RSU5 on March 28, 2019 to the Council meeting schedule</w:t>
      </w:r>
      <w:r w:rsidR="000729F3">
        <w:rPr>
          <w:sz w:val="22"/>
          <w:szCs w:val="22"/>
        </w:rPr>
        <w:t>.</w:t>
      </w:r>
    </w:p>
    <w:p w:rsidR="00AC09A9" w:rsidRDefault="00AC09A9" w:rsidP="00F1019C">
      <w:pPr>
        <w:rPr>
          <w:b/>
          <w:sz w:val="22"/>
          <w:szCs w:val="22"/>
        </w:rPr>
      </w:pPr>
    </w:p>
    <w:p w:rsidR="00450543" w:rsidRDefault="00DD2D94" w:rsidP="00DD2D94">
      <w:pPr>
        <w:ind w:left="2160"/>
        <w:rPr>
          <w:sz w:val="22"/>
          <w:szCs w:val="22"/>
        </w:rPr>
      </w:pPr>
      <w:r>
        <w:rPr>
          <w:b/>
          <w:sz w:val="22"/>
          <w:szCs w:val="22"/>
        </w:rPr>
        <w:t xml:space="preserve">BE IT ORDERED:  </w:t>
      </w:r>
      <w:r>
        <w:rPr>
          <w:sz w:val="22"/>
          <w:szCs w:val="22"/>
        </w:rPr>
        <w:t xml:space="preserve">That the Town Council meeting schedule </w:t>
      </w:r>
      <w:proofErr w:type="gramStart"/>
      <w:r>
        <w:rPr>
          <w:sz w:val="22"/>
          <w:szCs w:val="22"/>
        </w:rPr>
        <w:t>be</w:t>
      </w:r>
      <w:proofErr w:type="gramEnd"/>
      <w:r>
        <w:rPr>
          <w:sz w:val="22"/>
          <w:szCs w:val="22"/>
        </w:rPr>
        <w:t xml:space="preserve"> amended to add the RSU5 meeting on March 28, 2019.</w:t>
      </w:r>
    </w:p>
    <w:p w:rsidR="00450543" w:rsidRDefault="00450543" w:rsidP="00DD2D94">
      <w:pPr>
        <w:ind w:left="2160"/>
        <w:rPr>
          <w:sz w:val="22"/>
          <w:szCs w:val="22"/>
        </w:rPr>
      </w:pPr>
    </w:p>
    <w:p w:rsidR="00AC09A9" w:rsidRPr="00DD2D94" w:rsidRDefault="00450543" w:rsidP="00DD2D94">
      <w:pPr>
        <w:ind w:left="2160"/>
        <w:rPr>
          <w:sz w:val="22"/>
          <w:szCs w:val="22"/>
        </w:rPr>
      </w:pPr>
      <w:r>
        <w:rPr>
          <w:sz w:val="22"/>
          <w:szCs w:val="22"/>
        </w:rPr>
        <w:t>(Council Chair, Sarah Tracy)(5 minutes)</w:t>
      </w:r>
      <w:r w:rsidR="00DD2D94">
        <w:rPr>
          <w:sz w:val="22"/>
          <w:szCs w:val="22"/>
        </w:rPr>
        <w:t xml:space="preserve"> </w:t>
      </w:r>
    </w:p>
    <w:p w:rsidR="00AC09A9" w:rsidRDefault="0016159D" w:rsidP="00F1019C">
      <w:pPr>
        <w:rPr>
          <w:b/>
          <w:sz w:val="22"/>
          <w:szCs w:val="22"/>
        </w:rPr>
      </w:pPr>
      <w:r>
        <w:rPr>
          <w:b/>
          <w:sz w:val="22"/>
          <w:szCs w:val="22"/>
        </w:rPr>
        <w:t>_____________________________________________________________________________________</w:t>
      </w:r>
    </w:p>
    <w:p w:rsidR="00AC09A9" w:rsidRDefault="00AC09A9" w:rsidP="00F1019C">
      <w:pPr>
        <w:rPr>
          <w:b/>
          <w:sz w:val="22"/>
          <w:szCs w:val="22"/>
        </w:rPr>
      </w:pPr>
    </w:p>
    <w:p w:rsidR="00AC09A9" w:rsidRDefault="00AC09A9" w:rsidP="00F1019C">
      <w:pPr>
        <w:rPr>
          <w:b/>
          <w:sz w:val="22"/>
          <w:szCs w:val="22"/>
        </w:rPr>
      </w:pPr>
    </w:p>
    <w:p w:rsidR="00F1019C" w:rsidRDefault="00F1019C" w:rsidP="00F1019C">
      <w:pPr>
        <w:rPr>
          <w:b/>
          <w:sz w:val="22"/>
          <w:szCs w:val="22"/>
        </w:rPr>
      </w:pPr>
      <w:r w:rsidRPr="00EF2600">
        <w:rPr>
          <w:b/>
          <w:sz w:val="22"/>
          <w:szCs w:val="22"/>
        </w:rPr>
        <w:t>OTHER BUSINESS:</w:t>
      </w:r>
    </w:p>
    <w:p w:rsidR="00F1019C" w:rsidRPr="006E249B" w:rsidRDefault="006E249B" w:rsidP="006E249B">
      <w:pPr>
        <w:pStyle w:val="ListParagraph"/>
        <w:numPr>
          <w:ilvl w:val="0"/>
          <w:numId w:val="4"/>
        </w:numPr>
        <w:rPr>
          <w:sz w:val="22"/>
          <w:szCs w:val="22"/>
        </w:rPr>
      </w:pPr>
      <w:r w:rsidRPr="006E249B">
        <w:rPr>
          <w:sz w:val="22"/>
          <w:szCs w:val="22"/>
        </w:rPr>
        <w:t xml:space="preserve"> Public Works and Recycling update (</w:t>
      </w:r>
      <w:r>
        <w:rPr>
          <w:sz w:val="22"/>
          <w:szCs w:val="22"/>
        </w:rPr>
        <w:t xml:space="preserve">Town Engineer, </w:t>
      </w:r>
      <w:r w:rsidRPr="006E249B">
        <w:rPr>
          <w:sz w:val="22"/>
          <w:szCs w:val="22"/>
        </w:rPr>
        <w:t>Adam Bliss, 60 minutes)</w:t>
      </w:r>
    </w:p>
    <w:p w:rsidR="00BE2EA3" w:rsidRDefault="00BE2EA3" w:rsidP="00F1019C">
      <w:pPr>
        <w:rPr>
          <w:b/>
          <w:sz w:val="22"/>
          <w:szCs w:val="22"/>
        </w:rPr>
      </w:pPr>
    </w:p>
    <w:p w:rsidR="00BE2EA3" w:rsidRDefault="00BE2EA3" w:rsidP="00F1019C">
      <w:pPr>
        <w:rPr>
          <w:b/>
          <w:sz w:val="22"/>
          <w:szCs w:val="22"/>
        </w:rPr>
      </w:pPr>
    </w:p>
    <w:p w:rsidR="00BE2EA3" w:rsidRDefault="00BE2EA3" w:rsidP="00F1019C">
      <w:pPr>
        <w:rPr>
          <w:b/>
          <w:sz w:val="22"/>
          <w:szCs w:val="22"/>
        </w:rPr>
      </w:pPr>
    </w:p>
    <w:p w:rsidR="00BE2EA3" w:rsidRDefault="00BE2EA3" w:rsidP="00F1019C">
      <w:pPr>
        <w:rPr>
          <w:b/>
          <w:sz w:val="22"/>
          <w:szCs w:val="22"/>
        </w:rPr>
      </w:pPr>
    </w:p>
    <w:p w:rsidR="00F1019C" w:rsidRPr="00F7678C" w:rsidRDefault="00F1019C">
      <w:pPr>
        <w:rPr>
          <w:sz w:val="22"/>
          <w:szCs w:val="22"/>
        </w:rPr>
      </w:pPr>
      <w:r w:rsidRPr="002E257C">
        <w:rPr>
          <w:b/>
          <w:sz w:val="22"/>
          <w:szCs w:val="22"/>
        </w:rPr>
        <w:t xml:space="preserve">END OF AGENDA (Estimated time of </w:t>
      </w:r>
      <w:proofErr w:type="gramStart"/>
      <w:r w:rsidRPr="002E257C">
        <w:rPr>
          <w:b/>
          <w:sz w:val="22"/>
          <w:szCs w:val="22"/>
        </w:rPr>
        <w:t>adjournment</w:t>
      </w:r>
      <w:r w:rsidR="00BE2EA3">
        <w:rPr>
          <w:b/>
          <w:sz w:val="22"/>
          <w:szCs w:val="22"/>
        </w:rPr>
        <w:t xml:space="preserve"> </w:t>
      </w:r>
      <w:r w:rsidRPr="002E257C">
        <w:rPr>
          <w:b/>
          <w:sz w:val="22"/>
          <w:szCs w:val="22"/>
        </w:rPr>
        <w:t xml:space="preserve"> </w:t>
      </w:r>
      <w:r w:rsidR="00025ADC">
        <w:rPr>
          <w:b/>
          <w:sz w:val="22"/>
          <w:szCs w:val="22"/>
        </w:rPr>
        <w:t>9:15</w:t>
      </w:r>
      <w:proofErr w:type="gramEnd"/>
      <w:r w:rsidR="00025ADC">
        <w:rPr>
          <w:b/>
          <w:sz w:val="22"/>
          <w:szCs w:val="22"/>
        </w:rPr>
        <w:t xml:space="preserve"> </w:t>
      </w:r>
      <w:r w:rsidRPr="002E257C">
        <w:rPr>
          <w:b/>
          <w:sz w:val="22"/>
          <w:szCs w:val="22"/>
        </w:rPr>
        <w:t>PM)</w:t>
      </w:r>
    </w:p>
    <w:sectPr w:rsidR="00F1019C" w:rsidRPr="00F7678C" w:rsidSect="003943B2">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5A6" w:rsidRDefault="005C15A6" w:rsidP="003943B2">
      <w:r>
        <w:separator/>
      </w:r>
    </w:p>
  </w:endnote>
  <w:endnote w:type="continuationSeparator" w:id="0">
    <w:p w:rsidR="005C15A6" w:rsidRDefault="005C15A6" w:rsidP="003943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5A6" w:rsidRDefault="005C15A6" w:rsidP="003943B2">
      <w:r>
        <w:separator/>
      </w:r>
    </w:p>
  </w:footnote>
  <w:footnote w:type="continuationSeparator" w:id="0">
    <w:p w:rsidR="005C15A6" w:rsidRDefault="005C15A6" w:rsidP="003943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D3E" w:rsidRDefault="00014D3E">
    <w:pPr>
      <w:pStyle w:val="Header"/>
    </w:pPr>
    <w:r>
      <w:t>COUNCIL MEETING #05-19</w:t>
    </w:r>
  </w:p>
  <w:p w:rsidR="00014D3E" w:rsidRDefault="00014D3E">
    <w:pPr>
      <w:pStyle w:val="Header"/>
    </w:pPr>
    <w:r>
      <w:t>FEBRUARY 26, 2019</w:t>
    </w:r>
  </w:p>
  <w:p w:rsidR="00014D3E" w:rsidRDefault="00014D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E3495"/>
    <w:multiLevelType w:val="hybridMultilevel"/>
    <w:tmpl w:val="45DECDEE"/>
    <w:lvl w:ilvl="0" w:tplc="2D962AF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432E77A9"/>
    <w:multiLevelType w:val="hybridMultilevel"/>
    <w:tmpl w:val="ED2E8702"/>
    <w:lvl w:ilvl="0" w:tplc="FB42A8B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4BCD4018"/>
    <w:multiLevelType w:val="hybridMultilevel"/>
    <w:tmpl w:val="BA12F136"/>
    <w:lvl w:ilvl="0" w:tplc="398AAD9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684C02A1"/>
    <w:multiLevelType w:val="hybridMultilevel"/>
    <w:tmpl w:val="6F72FB4A"/>
    <w:lvl w:ilvl="0" w:tplc="549A01F4">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E14CD"/>
    <w:rsid w:val="00014D3E"/>
    <w:rsid w:val="00025ADC"/>
    <w:rsid w:val="000729F3"/>
    <w:rsid w:val="0007796B"/>
    <w:rsid w:val="000E14CD"/>
    <w:rsid w:val="00153549"/>
    <w:rsid w:val="0016159D"/>
    <w:rsid w:val="001B0E75"/>
    <w:rsid w:val="001F2D14"/>
    <w:rsid w:val="00204400"/>
    <w:rsid w:val="00217F4C"/>
    <w:rsid w:val="00223290"/>
    <w:rsid w:val="002904FE"/>
    <w:rsid w:val="002B0D71"/>
    <w:rsid w:val="002C7E03"/>
    <w:rsid w:val="002E257C"/>
    <w:rsid w:val="0036135F"/>
    <w:rsid w:val="0038371A"/>
    <w:rsid w:val="003943B2"/>
    <w:rsid w:val="003D5DAC"/>
    <w:rsid w:val="00406E7B"/>
    <w:rsid w:val="004443E2"/>
    <w:rsid w:val="00450543"/>
    <w:rsid w:val="00457F3A"/>
    <w:rsid w:val="004D24D2"/>
    <w:rsid w:val="004E4F2F"/>
    <w:rsid w:val="005628B3"/>
    <w:rsid w:val="005C15A6"/>
    <w:rsid w:val="005C4955"/>
    <w:rsid w:val="005D3AD7"/>
    <w:rsid w:val="005E3149"/>
    <w:rsid w:val="0060357F"/>
    <w:rsid w:val="00656F85"/>
    <w:rsid w:val="0069778B"/>
    <w:rsid w:val="006E249B"/>
    <w:rsid w:val="006E30E8"/>
    <w:rsid w:val="0072275D"/>
    <w:rsid w:val="007250D9"/>
    <w:rsid w:val="0073673C"/>
    <w:rsid w:val="00837F05"/>
    <w:rsid w:val="008653FB"/>
    <w:rsid w:val="00882C81"/>
    <w:rsid w:val="00915FB7"/>
    <w:rsid w:val="009268BB"/>
    <w:rsid w:val="00960F5C"/>
    <w:rsid w:val="009634C4"/>
    <w:rsid w:val="00987E2D"/>
    <w:rsid w:val="009B7633"/>
    <w:rsid w:val="00AC09A9"/>
    <w:rsid w:val="00AD59C5"/>
    <w:rsid w:val="00B06E8A"/>
    <w:rsid w:val="00B357D6"/>
    <w:rsid w:val="00B8646B"/>
    <w:rsid w:val="00BA3EDD"/>
    <w:rsid w:val="00BD63D3"/>
    <w:rsid w:val="00BE2EA3"/>
    <w:rsid w:val="00BF37E0"/>
    <w:rsid w:val="00BF4CB0"/>
    <w:rsid w:val="00C64241"/>
    <w:rsid w:val="00CA52D4"/>
    <w:rsid w:val="00D258E8"/>
    <w:rsid w:val="00D54D0E"/>
    <w:rsid w:val="00DB6834"/>
    <w:rsid w:val="00DC64C5"/>
    <w:rsid w:val="00DD2D94"/>
    <w:rsid w:val="00DE3248"/>
    <w:rsid w:val="00E066BC"/>
    <w:rsid w:val="00E233F7"/>
    <w:rsid w:val="00E451FB"/>
    <w:rsid w:val="00E8142B"/>
    <w:rsid w:val="00E8322D"/>
    <w:rsid w:val="00E867D8"/>
    <w:rsid w:val="00EF1D39"/>
    <w:rsid w:val="00F0746E"/>
    <w:rsid w:val="00F1019C"/>
    <w:rsid w:val="00F13217"/>
    <w:rsid w:val="00F406B1"/>
    <w:rsid w:val="00F42A31"/>
    <w:rsid w:val="00F7678C"/>
    <w:rsid w:val="00FE6C57"/>
    <w:rsid w:val="00FF3E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4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1019C"/>
    <w:pPr>
      <w:spacing w:before="100" w:beforeAutospacing="1" w:after="100" w:afterAutospacing="1"/>
    </w:pPr>
  </w:style>
  <w:style w:type="paragraph" w:styleId="Header">
    <w:name w:val="header"/>
    <w:basedOn w:val="Normal"/>
    <w:link w:val="HeaderChar"/>
    <w:uiPriority w:val="99"/>
    <w:unhideWhenUsed/>
    <w:rsid w:val="003943B2"/>
    <w:pPr>
      <w:tabs>
        <w:tab w:val="center" w:pos="4680"/>
        <w:tab w:val="right" w:pos="9360"/>
      </w:tabs>
    </w:pPr>
  </w:style>
  <w:style w:type="character" w:customStyle="1" w:styleId="HeaderChar">
    <w:name w:val="Header Char"/>
    <w:basedOn w:val="DefaultParagraphFont"/>
    <w:link w:val="Header"/>
    <w:uiPriority w:val="99"/>
    <w:rsid w:val="003943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43B2"/>
    <w:pPr>
      <w:tabs>
        <w:tab w:val="center" w:pos="4680"/>
        <w:tab w:val="right" w:pos="9360"/>
      </w:tabs>
    </w:pPr>
  </w:style>
  <w:style w:type="character" w:customStyle="1" w:styleId="FooterChar">
    <w:name w:val="Footer Char"/>
    <w:basedOn w:val="DefaultParagraphFont"/>
    <w:link w:val="Footer"/>
    <w:uiPriority w:val="99"/>
    <w:rsid w:val="003943B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43B2"/>
    <w:rPr>
      <w:rFonts w:ascii="Tahoma" w:hAnsi="Tahoma" w:cs="Tahoma"/>
      <w:sz w:val="16"/>
      <w:szCs w:val="16"/>
    </w:rPr>
  </w:style>
  <w:style w:type="character" w:customStyle="1" w:styleId="BalloonTextChar">
    <w:name w:val="Balloon Text Char"/>
    <w:basedOn w:val="DefaultParagraphFont"/>
    <w:link w:val="BalloonText"/>
    <w:uiPriority w:val="99"/>
    <w:semiHidden/>
    <w:rsid w:val="003943B2"/>
    <w:rPr>
      <w:rFonts w:ascii="Tahoma" w:eastAsia="Times New Roman" w:hAnsi="Tahoma" w:cs="Tahoma"/>
      <w:sz w:val="16"/>
      <w:szCs w:val="16"/>
    </w:rPr>
  </w:style>
  <w:style w:type="paragraph" w:styleId="ListParagraph">
    <w:name w:val="List Paragraph"/>
    <w:basedOn w:val="Normal"/>
    <w:uiPriority w:val="34"/>
    <w:qFormat/>
    <w:rsid w:val="00960F5C"/>
    <w:pPr>
      <w:ind w:left="720"/>
      <w:contextualSpacing/>
    </w:pPr>
  </w:style>
</w:styles>
</file>

<file path=word/webSettings.xml><?xml version="1.0" encoding="utf-8"?>
<w:webSettings xmlns:r="http://schemas.openxmlformats.org/officeDocument/2006/relationships" xmlns:w="http://schemas.openxmlformats.org/wordprocessingml/2006/main">
  <w:divs>
    <w:div w:id="21639763">
      <w:bodyDiv w:val="1"/>
      <w:marLeft w:val="0"/>
      <w:marRight w:val="0"/>
      <w:marTop w:val="0"/>
      <w:marBottom w:val="0"/>
      <w:divBdr>
        <w:top w:val="none" w:sz="0" w:space="0" w:color="auto"/>
        <w:left w:val="none" w:sz="0" w:space="0" w:color="auto"/>
        <w:bottom w:val="none" w:sz="0" w:space="0" w:color="auto"/>
        <w:right w:val="none" w:sz="0" w:space="0" w:color="auto"/>
      </w:divBdr>
    </w:div>
    <w:div w:id="200208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cwolfe</dc:creator>
  <cp:lastModifiedBy>cwolfe</cp:lastModifiedBy>
  <cp:revision>15</cp:revision>
  <dcterms:created xsi:type="dcterms:W3CDTF">2019-01-31T16:36:00Z</dcterms:created>
  <dcterms:modified xsi:type="dcterms:W3CDTF">2019-02-21T16:14:00Z</dcterms:modified>
</cp:coreProperties>
</file>