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D9" w:rsidRPr="009140D9" w:rsidRDefault="009140D9" w:rsidP="009140D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</w:p>
    <w:p w:rsidR="00DD0C27" w:rsidRDefault="00DD0C27" w:rsidP="00F5660F">
      <w:pPr>
        <w:pStyle w:val="NoSpacing"/>
        <w:jc w:val="center"/>
        <w:rPr>
          <w:b/>
          <w:color w:val="314622"/>
          <w:sz w:val="20"/>
          <w:szCs w:val="20"/>
        </w:rPr>
      </w:pPr>
    </w:p>
    <w:p w:rsidR="00DD0C27" w:rsidRPr="00DD0C27" w:rsidRDefault="00DD0C27" w:rsidP="009140D9">
      <w:pPr>
        <w:pStyle w:val="NoSpacing"/>
        <w:jc w:val="center"/>
        <w:rPr>
          <w:b/>
          <w:color w:val="314622"/>
          <w:sz w:val="20"/>
          <w:szCs w:val="20"/>
        </w:rPr>
      </w:pPr>
      <w:r>
        <w:rPr>
          <w:b/>
          <w:noProof/>
          <w:color w:val="314622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-904875</wp:posOffset>
            </wp:positionV>
            <wp:extent cx="913130" cy="904875"/>
            <wp:effectExtent l="19050" t="0" r="1270" b="0"/>
            <wp:wrapNone/>
            <wp:docPr id="3" name="Picture 3" descr="C:\Users\park manager\Pictures\Seal_of_Freeport,_M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k manager\Pictures\Seal_of_Freeport,_Ma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C27">
        <w:rPr>
          <w:b/>
          <w:color w:val="314622"/>
          <w:sz w:val="20"/>
          <w:szCs w:val="20"/>
        </w:rPr>
        <w:t>Delia B. Powers</w:t>
      </w:r>
    </w:p>
    <w:p w:rsidR="00F5660F" w:rsidRPr="0017469A" w:rsidRDefault="00F5660F" w:rsidP="00F5660F">
      <w:pPr>
        <w:pStyle w:val="NoSpacing"/>
        <w:jc w:val="center"/>
        <w:rPr>
          <w:b/>
          <w:i/>
          <w:color w:val="314622"/>
          <w:sz w:val="40"/>
          <w:szCs w:val="40"/>
          <w:u w:val="single"/>
        </w:rPr>
      </w:pPr>
      <w:r w:rsidRPr="0017469A">
        <w:rPr>
          <w:b/>
          <w:i/>
          <w:color w:val="314622"/>
          <w:sz w:val="40"/>
          <w:szCs w:val="40"/>
          <w:u w:val="single"/>
        </w:rPr>
        <w:t>Winslow Memorial Park</w:t>
      </w:r>
    </w:p>
    <w:p w:rsidR="00F5660F" w:rsidRPr="0017469A" w:rsidRDefault="00F5660F" w:rsidP="00F5660F">
      <w:pPr>
        <w:pStyle w:val="NoSpacing"/>
        <w:jc w:val="center"/>
        <w:rPr>
          <w:b/>
          <w:i/>
          <w:color w:val="314622"/>
          <w:sz w:val="40"/>
          <w:szCs w:val="40"/>
          <w:u w:val="single"/>
        </w:rPr>
      </w:pPr>
      <w:r w:rsidRPr="0017469A">
        <w:rPr>
          <w:b/>
          <w:i/>
          <w:color w:val="314622"/>
          <w:sz w:val="40"/>
          <w:szCs w:val="40"/>
          <w:u w:val="single"/>
        </w:rPr>
        <w:t>&amp; Campground</w:t>
      </w:r>
      <w:r w:rsidR="007B63E6" w:rsidRPr="0017469A">
        <w:rPr>
          <w:b/>
          <w:i/>
          <w:color w:val="314622"/>
          <w:sz w:val="40"/>
          <w:szCs w:val="40"/>
          <w:u w:val="single"/>
        </w:rPr>
        <w:t xml:space="preserve"> </w:t>
      </w:r>
    </w:p>
    <w:p w:rsidR="00121568" w:rsidRDefault="00121568" w:rsidP="00121568">
      <w:pPr>
        <w:pStyle w:val="NoSpacing"/>
      </w:pPr>
    </w:p>
    <w:p w:rsidR="00683FB1" w:rsidRDefault="006F7636" w:rsidP="00121568">
      <w:pPr>
        <w:pStyle w:val="NoSpacing"/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2019</w:t>
      </w:r>
      <w:r w:rsidR="00683FB1" w:rsidRPr="006D7267">
        <w:rPr>
          <w:b/>
          <w:color w:val="003300"/>
          <w:sz w:val="32"/>
          <w:szCs w:val="32"/>
        </w:rPr>
        <w:t xml:space="preserve"> Season Events Calendar</w:t>
      </w:r>
    </w:p>
    <w:p w:rsidR="002036A7" w:rsidRPr="0017469A" w:rsidRDefault="002036A7" w:rsidP="0017469A">
      <w:pPr>
        <w:pStyle w:val="NoSpacing"/>
        <w:jc w:val="center"/>
        <w:rPr>
          <w:b/>
          <w:color w:val="003300"/>
          <w:sz w:val="32"/>
          <w:szCs w:val="32"/>
        </w:rPr>
      </w:pPr>
      <w:r w:rsidRPr="0017469A">
        <w:rPr>
          <w:b/>
          <w:color w:val="003300"/>
          <w:sz w:val="32"/>
          <w:szCs w:val="32"/>
        </w:rPr>
        <w:t>Gate House</w:t>
      </w:r>
      <w:r w:rsidR="0017469A" w:rsidRPr="0017469A">
        <w:rPr>
          <w:b/>
          <w:color w:val="003300"/>
          <w:sz w:val="32"/>
          <w:szCs w:val="32"/>
        </w:rPr>
        <w:t>/ Help Desk</w:t>
      </w:r>
      <w:r w:rsidRPr="0017469A">
        <w:rPr>
          <w:b/>
          <w:color w:val="003300"/>
          <w:sz w:val="32"/>
          <w:szCs w:val="32"/>
        </w:rPr>
        <w:t xml:space="preserve"> – (207)865-4198</w:t>
      </w:r>
    </w:p>
    <w:p w:rsidR="0017469A" w:rsidRPr="0017469A" w:rsidRDefault="0017469A" w:rsidP="0017469A">
      <w:pPr>
        <w:pStyle w:val="NoSpacing"/>
        <w:jc w:val="center"/>
        <w:rPr>
          <w:b/>
          <w:color w:val="003300"/>
          <w:sz w:val="32"/>
          <w:szCs w:val="32"/>
        </w:rPr>
      </w:pPr>
      <w:r w:rsidRPr="0017469A">
        <w:rPr>
          <w:b/>
          <w:color w:val="003300"/>
          <w:sz w:val="32"/>
          <w:szCs w:val="32"/>
        </w:rPr>
        <w:t>Park Manager-(207)865-9052</w:t>
      </w:r>
    </w:p>
    <w:p w:rsidR="006D7267" w:rsidRPr="0017469A" w:rsidRDefault="006D7267" w:rsidP="00121568">
      <w:pPr>
        <w:pStyle w:val="NoSpacing"/>
        <w:jc w:val="center"/>
        <w:rPr>
          <w:b/>
          <w:color w:val="003300"/>
          <w:sz w:val="36"/>
          <w:szCs w:val="36"/>
        </w:rPr>
      </w:pPr>
    </w:p>
    <w:p w:rsidR="001628FC" w:rsidRPr="0017469A" w:rsidRDefault="001628FC" w:rsidP="006F7636">
      <w:pPr>
        <w:pStyle w:val="NoSpacing"/>
        <w:jc w:val="center"/>
        <w:rPr>
          <w:b/>
          <w:sz w:val="24"/>
          <w:szCs w:val="24"/>
          <w:u w:val="single"/>
        </w:rPr>
      </w:pPr>
      <w:r w:rsidRPr="0017469A">
        <w:rPr>
          <w:b/>
          <w:sz w:val="24"/>
          <w:szCs w:val="24"/>
        </w:rPr>
        <w:tab/>
      </w:r>
    </w:p>
    <w:p w:rsidR="006D7267" w:rsidRPr="0017469A" w:rsidRDefault="006D7267" w:rsidP="00DD0C27">
      <w:pPr>
        <w:spacing w:line="240" w:lineRule="auto"/>
        <w:rPr>
          <w:b/>
          <w:sz w:val="24"/>
          <w:szCs w:val="24"/>
        </w:rPr>
        <w:sectPr w:rsidR="006D7267" w:rsidRPr="0017469A" w:rsidSect="00773357">
          <w:pgSz w:w="12240" w:h="15840"/>
          <w:pgMar w:top="1440" w:right="1440" w:bottom="1440" w:left="1440" w:header="720" w:footer="720" w:gutter="0"/>
          <w:pgBorders w:offsetFrom="page">
            <w:top w:val="double" w:sz="4" w:space="24" w:color="4F6228" w:themeColor="accent3" w:themeShade="80"/>
            <w:left w:val="double" w:sz="4" w:space="24" w:color="4F6228" w:themeColor="accent3" w:themeShade="80"/>
            <w:bottom w:val="double" w:sz="4" w:space="24" w:color="4F6228" w:themeColor="accent3" w:themeShade="80"/>
            <w:right w:val="double" w:sz="4" w:space="24" w:color="4F6228" w:themeColor="accent3" w:themeShade="80"/>
          </w:pgBorders>
          <w:cols w:space="720"/>
          <w:docGrid w:linePitch="360"/>
        </w:sectPr>
      </w:pPr>
    </w:p>
    <w:p w:rsidR="002E750E" w:rsidRPr="0017469A" w:rsidRDefault="004E2A3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Monday, April 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1st</w:t>
      </w:r>
    </w:p>
    <w:p w:rsidR="006F7636" w:rsidRPr="0017469A" w:rsidRDefault="0017469A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vertAlign w:val="superscript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vertAlign w:val="superscript"/>
        </w:rPr>
        <w:t>Online Reservations Begin</w:t>
      </w:r>
    </w:p>
    <w:p w:rsidR="00177285" w:rsidRPr="0017469A" w:rsidRDefault="006F7636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Sunday</w:t>
      </w:r>
      <w:r w:rsidR="0017728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, May 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19th</w:t>
      </w:r>
      <w:r w:rsidR="006D4D8C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</w:p>
    <w:p w:rsidR="00177285" w:rsidRPr="0017469A" w:rsidRDefault="00CD26D0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Campground Opens To Seasonal C</w:t>
      </w:r>
      <w:r w:rsidR="00177285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ampers</w:t>
      </w:r>
    </w:p>
    <w:p w:rsidR="00177285" w:rsidRPr="0017469A" w:rsidRDefault="0017728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Thursday May 2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3rd</w:t>
      </w:r>
    </w:p>
    <w:p w:rsidR="00177285" w:rsidRPr="0017469A" w:rsidRDefault="0017728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Cam</w:t>
      </w:r>
      <w:r w:rsidR="00CD26D0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pground Open To All C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ampers</w:t>
      </w:r>
    </w:p>
    <w:p w:rsidR="006F7636" w:rsidRPr="0017469A" w:rsidRDefault="006F7636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Gatehouse Opens Full Time</w:t>
      </w:r>
    </w:p>
    <w:p w:rsidR="00DD336A" w:rsidRPr="0017469A" w:rsidRDefault="0017728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Saturday, June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 w:rsidR="006D4D8C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1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5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</w:p>
    <w:p w:rsidR="006D7267" w:rsidRPr="0017469A" w:rsidRDefault="00CD26D0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Freeport Rotary Close </w:t>
      </w:r>
      <w:proofErr w:type="gramStart"/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T</w:t>
      </w:r>
      <w:r w:rsidR="00177285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o</w:t>
      </w:r>
      <w:proofErr w:type="gramEnd"/>
      <w:r w:rsidR="00177285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The Coast Race and Family Fun Day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-BB</w:t>
      </w:r>
      <w:r w:rsidR="002925C7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Q</w:t>
      </w:r>
      <w:r w:rsidR="00177285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, Games</w:t>
      </w:r>
      <w:r w:rsidR="002925C7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,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Bouncy House,</w:t>
      </w:r>
      <w:r w:rsidR="002925C7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Beer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Tent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And </w:t>
      </w:r>
      <w:r w:rsidR="002925C7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live</w:t>
      </w:r>
      <w:r w:rsidR="001D76C6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music</w:t>
      </w:r>
      <w:r w:rsidR="004E62E9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.</w:t>
      </w:r>
      <w:r w:rsidR="00872F32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="006D7267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Race Starts at 9am with Festivities to Follow</w:t>
      </w:r>
    </w:p>
    <w:p w:rsidR="0017469A" w:rsidRDefault="0017469A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</w:p>
    <w:p w:rsidR="0017469A" w:rsidRDefault="0017469A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</w:p>
    <w:p w:rsidR="0017469A" w:rsidRDefault="0017469A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</w:p>
    <w:p w:rsidR="0017469A" w:rsidRDefault="004E62E9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J</w:t>
      </w:r>
      <w:r w:rsidR="00384BE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une 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15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-23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rd</w:t>
      </w:r>
    </w:p>
    <w:p w:rsidR="00384BE5" w:rsidRPr="0017469A" w:rsidRDefault="00384BE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Freeport Free Camping Week #1</w:t>
      </w:r>
    </w:p>
    <w:p w:rsidR="006D4D8C" w:rsidRPr="0017469A" w:rsidRDefault="006D4D8C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(No reservations taken.  Residents must register in person </w:t>
      </w:r>
      <w:r w:rsidR="00BC02EE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after 1pm 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and immediately set up camp. Unused sites will be re-rented or given to other patrons.)</w:t>
      </w:r>
    </w:p>
    <w:p w:rsidR="00384BE5" w:rsidRPr="0017469A" w:rsidRDefault="00384BE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July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11</w:t>
      </w:r>
      <w:r w:rsidR="00F70A9D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th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 w:rsidR="00F70A9D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- 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August</w:t>
      </w:r>
      <w:r w:rsidR="00F70A9D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29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EVERY</w:t>
      </w:r>
      <w:r w:rsidR="00F70A9D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THURSDAY</w:t>
      </w:r>
    </w:p>
    <w:p w:rsidR="00577FF2" w:rsidRPr="0017469A" w:rsidRDefault="00384BE5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Thursday Evening Concert Series -</w:t>
      </w:r>
      <w:r w:rsidR="006D4D8C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6:30 PM</w:t>
      </w:r>
      <w:r w:rsidR="00F70A9D"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</w:p>
    <w:p w:rsidR="00577FF2" w:rsidRPr="0017469A" w:rsidRDefault="00577FF2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September 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7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– 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Lobsterman Triathlon</w:t>
      </w:r>
    </w:p>
    <w:p w:rsidR="006D7267" w:rsidRPr="0017469A" w:rsidRDefault="006D7267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September 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14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- 29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  <w:r w:rsidR="006F7636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</w:p>
    <w:p w:rsidR="006D7267" w:rsidRPr="0017469A" w:rsidRDefault="006D7267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Two More Free Weeks of Camping For Freeport Residents</w:t>
      </w:r>
    </w:p>
    <w:p w:rsidR="006D7267" w:rsidRPr="0017469A" w:rsidRDefault="006F7636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Monday</w:t>
      </w:r>
      <w:r w:rsidR="00BC02EE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, 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>September 30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  <w:vertAlign w:val="superscript"/>
        </w:rPr>
        <w:t>th</w:t>
      </w:r>
      <w:r w:rsidR="004E2A35" w:rsidRPr="0017469A">
        <w:rPr>
          <w:rFonts w:ascii="Times New Roman" w:hAnsi="Times New Roman" w:cs="Times New Roman"/>
          <w:b/>
          <w:color w:val="003300"/>
          <w:sz w:val="24"/>
          <w:szCs w:val="24"/>
          <w:u w:val="single"/>
        </w:rPr>
        <w:t xml:space="preserve"> </w:t>
      </w:r>
    </w:p>
    <w:p w:rsidR="006D7267" w:rsidRPr="0017469A" w:rsidRDefault="006D7267" w:rsidP="002C4ACB">
      <w:pPr>
        <w:spacing w:after="18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Campground Closes for the Season</w:t>
      </w:r>
    </w:p>
    <w:p w:rsidR="002036A7" w:rsidRPr="0017469A" w:rsidRDefault="006D4D8C" w:rsidP="002C4ACB">
      <w:pPr>
        <w:spacing w:after="180" w:line="240" w:lineRule="auto"/>
        <w:rPr>
          <w:rFonts w:ascii="Book Antiqua" w:hAnsi="Book Antiqua"/>
          <w:b/>
          <w:color w:val="003300"/>
          <w:sz w:val="28"/>
          <w:szCs w:val="28"/>
        </w:rPr>
        <w:sectPr w:rsidR="002036A7" w:rsidRPr="0017469A" w:rsidSect="0077335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4F6228" w:themeColor="accent3" w:themeShade="80"/>
            <w:left w:val="double" w:sz="4" w:space="24" w:color="4F6228" w:themeColor="accent3" w:themeShade="80"/>
            <w:bottom w:val="double" w:sz="4" w:space="24" w:color="4F6228" w:themeColor="accent3" w:themeShade="80"/>
            <w:right w:val="double" w:sz="4" w:space="24" w:color="4F6228" w:themeColor="accent3" w:themeShade="80"/>
          </w:pgBorders>
          <w:cols w:num="2" w:space="720"/>
          <w:docGrid w:linePitch="360"/>
        </w:sectPr>
      </w:pP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>(</w:t>
      </w:r>
      <w:r w:rsidR="00F41142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Subject</w:t>
      </w:r>
      <w:r w:rsidRPr="0017469A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to cha</w:t>
      </w:r>
      <w:r w:rsidR="00773357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nge based on weather conditio</w:t>
      </w:r>
      <w:r w:rsidR="0017469A" w:rsidRPr="0017469A">
        <w:rPr>
          <w:rFonts w:ascii="Times New Roman" w:hAnsi="Times New Roman" w:cs="Times New Roman"/>
          <w:b/>
          <w:color w:val="003300"/>
          <w:sz w:val="24"/>
          <w:szCs w:val="24"/>
        </w:rPr>
        <w:t>ns)</w:t>
      </w:r>
    </w:p>
    <w:p w:rsidR="00C873A1" w:rsidRPr="00F41142" w:rsidRDefault="00C873A1" w:rsidP="00C873A1">
      <w:pPr>
        <w:spacing w:line="240" w:lineRule="auto"/>
        <w:rPr>
          <w:rFonts w:asciiTheme="majorHAnsi" w:hAnsiTheme="majorHAnsi"/>
          <w:b/>
          <w:sz w:val="20"/>
          <w:szCs w:val="20"/>
        </w:rPr>
        <w:sectPr w:rsidR="00C873A1" w:rsidRPr="00F41142" w:rsidSect="0077335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4F6228" w:themeColor="accent3" w:themeShade="80"/>
            <w:left w:val="double" w:sz="4" w:space="24" w:color="4F6228" w:themeColor="accent3" w:themeShade="80"/>
            <w:bottom w:val="double" w:sz="4" w:space="24" w:color="4F6228" w:themeColor="accent3" w:themeShade="80"/>
            <w:right w:val="double" w:sz="4" w:space="24" w:color="4F6228" w:themeColor="accent3" w:themeShade="80"/>
          </w:pgBorders>
          <w:cols w:space="720"/>
          <w:docGrid w:linePitch="360"/>
        </w:sectPr>
      </w:pPr>
    </w:p>
    <w:p w:rsidR="004E62E9" w:rsidRDefault="004E62E9" w:rsidP="00B031EE">
      <w:pPr>
        <w:pStyle w:val="Default"/>
        <w:rPr>
          <w:rFonts w:ascii="Book Antiqua" w:hAnsi="Book Antiqua"/>
          <w:b/>
          <w:sz w:val="32"/>
          <w:szCs w:val="32"/>
        </w:rPr>
        <w:sectPr w:rsidR="004E62E9" w:rsidSect="0077335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4F6228" w:themeColor="accent3" w:themeShade="80"/>
            <w:left w:val="double" w:sz="4" w:space="24" w:color="4F6228" w:themeColor="accent3" w:themeShade="80"/>
            <w:bottom w:val="double" w:sz="4" w:space="24" w:color="4F6228" w:themeColor="accent3" w:themeShade="80"/>
            <w:right w:val="double" w:sz="4" w:space="24" w:color="4F6228" w:themeColor="accent3" w:themeShade="80"/>
          </w:pgBorders>
          <w:cols w:space="720"/>
          <w:docGrid w:linePitch="360"/>
        </w:sectPr>
      </w:pPr>
    </w:p>
    <w:p w:rsidR="006F7636" w:rsidRDefault="006F7636" w:rsidP="0017469A">
      <w:pPr>
        <w:rPr>
          <w:rFonts w:ascii="Bookman Old Style" w:hAnsi="Bookman Old Style"/>
          <w:b/>
          <w:sz w:val="40"/>
          <w:szCs w:val="40"/>
          <w:u w:val="single"/>
        </w:rPr>
      </w:pPr>
    </w:p>
    <w:sectPr w:rsidR="006F7636" w:rsidSect="00773357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 Subhead">
    <w:altName w:val="Sanvito Pro Light Subhe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737"/>
    <w:multiLevelType w:val="hybridMultilevel"/>
    <w:tmpl w:val="8CC4E1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65572"/>
    <w:multiLevelType w:val="hybridMultilevel"/>
    <w:tmpl w:val="89505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0C15"/>
    <w:multiLevelType w:val="hybridMultilevel"/>
    <w:tmpl w:val="4F8C1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1D8F"/>
    <w:multiLevelType w:val="hybridMultilevel"/>
    <w:tmpl w:val="58EE3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0F"/>
    <w:rsid w:val="000450D8"/>
    <w:rsid w:val="00057849"/>
    <w:rsid w:val="000632B1"/>
    <w:rsid w:val="000706A8"/>
    <w:rsid w:val="00090499"/>
    <w:rsid w:val="000B1BAB"/>
    <w:rsid w:val="000E135C"/>
    <w:rsid w:val="001047F1"/>
    <w:rsid w:val="00121568"/>
    <w:rsid w:val="001624CE"/>
    <w:rsid w:val="001628FC"/>
    <w:rsid w:val="0017469A"/>
    <w:rsid w:val="00177285"/>
    <w:rsid w:val="001D76C6"/>
    <w:rsid w:val="002036A7"/>
    <w:rsid w:val="00275547"/>
    <w:rsid w:val="002925C7"/>
    <w:rsid w:val="002C4ACB"/>
    <w:rsid w:val="002E750E"/>
    <w:rsid w:val="00302DA2"/>
    <w:rsid w:val="00324CE9"/>
    <w:rsid w:val="0037090B"/>
    <w:rsid w:val="00384BE5"/>
    <w:rsid w:val="00393C18"/>
    <w:rsid w:val="003A7768"/>
    <w:rsid w:val="003F1B3A"/>
    <w:rsid w:val="0040519A"/>
    <w:rsid w:val="00421F1A"/>
    <w:rsid w:val="00426ADC"/>
    <w:rsid w:val="004560A6"/>
    <w:rsid w:val="004E15C2"/>
    <w:rsid w:val="004E2A35"/>
    <w:rsid w:val="004E62E9"/>
    <w:rsid w:val="0054348F"/>
    <w:rsid w:val="0055100D"/>
    <w:rsid w:val="0056559D"/>
    <w:rsid w:val="00577FF2"/>
    <w:rsid w:val="005964CD"/>
    <w:rsid w:val="005A5FCB"/>
    <w:rsid w:val="005B1CC7"/>
    <w:rsid w:val="005F08C2"/>
    <w:rsid w:val="0063101B"/>
    <w:rsid w:val="006415E1"/>
    <w:rsid w:val="006676CE"/>
    <w:rsid w:val="00675336"/>
    <w:rsid w:val="00683FB1"/>
    <w:rsid w:val="006D4D8C"/>
    <w:rsid w:val="006D7267"/>
    <w:rsid w:val="006F7636"/>
    <w:rsid w:val="00713612"/>
    <w:rsid w:val="0071708E"/>
    <w:rsid w:val="00736C19"/>
    <w:rsid w:val="00744750"/>
    <w:rsid w:val="00773357"/>
    <w:rsid w:val="00774F8D"/>
    <w:rsid w:val="007B63E6"/>
    <w:rsid w:val="007D1D1C"/>
    <w:rsid w:val="007D66DA"/>
    <w:rsid w:val="008625A2"/>
    <w:rsid w:val="00872F32"/>
    <w:rsid w:val="008B5471"/>
    <w:rsid w:val="009140D9"/>
    <w:rsid w:val="00930408"/>
    <w:rsid w:val="009308C9"/>
    <w:rsid w:val="009827D9"/>
    <w:rsid w:val="009D2B71"/>
    <w:rsid w:val="00A34D10"/>
    <w:rsid w:val="00A46BD7"/>
    <w:rsid w:val="00AA6836"/>
    <w:rsid w:val="00AF2976"/>
    <w:rsid w:val="00B031EE"/>
    <w:rsid w:val="00B70909"/>
    <w:rsid w:val="00BC02EE"/>
    <w:rsid w:val="00BD39D3"/>
    <w:rsid w:val="00C142A0"/>
    <w:rsid w:val="00C33866"/>
    <w:rsid w:val="00C45C3D"/>
    <w:rsid w:val="00C8590B"/>
    <w:rsid w:val="00C873A1"/>
    <w:rsid w:val="00CD26D0"/>
    <w:rsid w:val="00D4127D"/>
    <w:rsid w:val="00D51161"/>
    <w:rsid w:val="00D551C1"/>
    <w:rsid w:val="00D70F7E"/>
    <w:rsid w:val="00DB3CA6"/>
    <w:rsid w:val="00DC1C32"/>
    <w:rsid w:val="00DD0C27"/>
    <w:rsid w:val="00DD336A"/>
    <w:rsid w:val="00DF790C"/>
    <w:rsid w:val="00EA17AD"/>
    <w:rsid w:val="00EC2837"/>
    <w:rsid w:val="00F235C2"/>
    <w:rsid w:val="00F41142"/>
    <w:rsid w:val="00F5660F"/>
    <w:rsid w:val="00F70A9D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B60DE-322A-4B44-8C7C-EC55164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CE"/>
  </w:style>
  <w:style w:type="paragraph" w:styleId="Heading1">
    <w:name w:val="heading 1"/>
    <w:basedOn w:val="Normal"/>
    <w:next w:val="Normal"/>
    <w:link w:val="Heading1Char"/>
    <w:uiPriority w:val="9"/>
    <w:qFormat/>
    <w:rsid w:val="00F56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6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66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6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6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8F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72F32"/>
    <w:rPr>
      <w:i/>
      <w:iCs/>
    </w:rPr>
  </w:style>
  <w:style w:type="paragraph" w:customStyle="1" w:styleId="Default">
    <w:name w:val="Default"/>
    <w:rsid w:val="00B031EE"/>
    <w:pPr>
      <w:autoSpaceDE w:val="0"/>
      <w:autoSpaceDN w:val="0"/>
      <w:adjustRightInd w:val="0"/>
      <w:spacing w:after="0" w:line="240" w:lineRule="auto"/>
    </w:pPr>
    <w:rPr>
      <w:rFonts w:ascii="Sanvito Pro Light Subhead" w:hAnsi="Sanvito Pro Light Subhead" w:cs="Sanvito Pro Light Subhea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31E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031EE"/>
    <w:rPr>
      <w:rFonts w:cs="Sanvito Pro Light Subhead"/>
      <w:color w:val="000000"/>
      <w:sz w:val="40"/>
      <w:szCs w:val="40"/>
    </w:rPr>
  </w:style>
  <w:style w:type="paragraph" w:customStyle="1" w:styleId="xmsonormal">
    <w:name w:val="x_msonormal"/>
    <w:basedOn w:val="Normal"/>
    <w:rsid w:val="0040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4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4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0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7953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6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8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1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7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0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2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0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54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7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6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14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7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1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2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9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24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4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41466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16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385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5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7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62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27771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6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609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75DE-E201-4AE2-A0CB-53568F36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Johanna Hanselman</cp:lastModifiedBy>
  <cp:revision>2</cp:revision>
  <cp:lastPrinted>2018-02-26T20:35:00Z</cp:lastPrinted>
  <dcterms:created xsi:type="dcterms:W3CDTF">2019-05-30T17:38:00Z</dcterms:created>
  <dcterms:modified xsi:type="dcterms:W3CDTF">2019-05-30T17:38:00Z</dcterms:modified>
</cp:coreProperties>
</file>