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539" w:rsidRDefault="005D18FA">
      <w:pPr>
        <w:pStyle w:val="Heading1"/>
        <w:ind w:left="1440" w:hanging="1440"/>
        <w:jc w:val="center"/>
        <w:rPr>
          <w:rFonts w:ascii="Arial" w:hAnsi="Arial"/>
          <w:sz w:val="28"/>
        </w:rPr>
      </w:pPr>
      <w:bookmarkStart w:id="0" w:name="_GoBack"/>
      <w:bookmarkEnd w:id="0"/>
      <w:r>
        <w:rPr>
          <w:rFonts w:ascii="Arial" w:hAnsi="Arial"/>
          <w:sz w:val="28"/>
        </w:rPr>
        <w:t>20</w:t>
      </w:r>
      <w:r w:rsidR="00915E9D">
        <w:rPr>
          <w:rFonts w:ascii="Arial" w:hAnsi="Arial"/>
          <w:sz w:val="28"/>
        </w:rPr>
        <w:t>20</w:t>
      </w:r>
      <w:r w:rsidR="009B7539">
        <w:rPr>
          <w:rFonts w:ascii="Arial" w:hAnsi="Arial"/>
          <w:sz w:val="28"/>
        </w:rPr>
        <w:t xml:space="preserve"> PERSONAL PROPERTY DECLARATION</w:t>
      </w:r>
    </w:p>
    <w:p w:rsidR="00AB78A8" w:rsidRPr="003F3AF0" w:rsidRDefault="00AB78A8" w:rsidP="003F3AF0"/>
    <w:tbl>
      <w:tblPr>
        <w:tblpPr w:leftFromText="180" w:rightFromText="180" w:vertAnchor="text" w:horzAnchor="margin" w:tblpY="119"/>
        <w:tblW w:w="5000" w:type="pct"/>
        <w:tblLook w:val="01E0" w:firstRow="1" w:lastRow="1" w:firstColumn="1" w:lastColumn="1" w:noHBand="0" w:noVBand="0"/>
      </w:tblPr>
      <w:tblGrid>
        <w:gridCol w:w="7165"/>
        <w:gridCol w:w="3635"/>
      </w:tblGrid>
      <w:tr w:rsidR="002C7EB3" w:rsidRPr="002F394D" w:rsidTr="002B1044">
        <w:trPr>
          <w:trHeight w:val="1620"/>
        </w:trPr>
        <w:tc>
          <w:tcPr>
            <w:tcW w:w="3317" w:type="pct"/>
          </w:tcPr>
          <w:p w:rsidR="002C7EB3" w:rsidRPr="002F394D" w:rsidRDefault="002C7EB3" w:rsidP="002F394D">
            <w:pPr>
              <w:rPr>
                <w:rFonts w:ascii="Arial" w:hAnsi="Arial" w:cs="Arial"/>
                <w:b/>
              </w:rPr>
            </w:pPr>
          </w:p>
          <w:p w:rsidR="002C7EB3" w:rsidRPr="002F394D" w:rsidRDefault="002C7EB3" w:rsidP="002F394D">
            <w:pPr>
              <w:rPr>
                <w:rFonts w:ascii="Arial" w:hAnsi="Arial" w:cs="Arial"/>
                <w:b/>
              </w:rPr>
            </w:pPr>
            <w:r w:rsidRPr="002F394D">
              <w:rPr>
                <w:rFonts w:ascii="Arial" w:hAnsi="Arial" w:cs="Arial"/>
              </w:rPr>
              <w:t>Account number:</w:t>
            </w:r>
            <w:r w:rsidRPr="002F394D">
              <w:rPr>
                <w:rFonts w:ascii="Arial" w:hAnsi="Arial" w:cs="Arial"/>
                <w:b/>
              </w:rPr>
              <w:t xml:space="preserve"> </w:t>
            </w:r>
          </w:p>
          <w:p w:rsidR="00237540" w:rsidRPr="002F394D" w:rsidRDefault="00DE60E5" w:rsidP="002F394D">
            <w:pPr>
              <w:rPr>
                <w:rFonts w:ascii="Arial" w:hAnsi="Arial" w:cs="Arial"/>
              </w:rPr>
            </w:pPr>
            <w:r>
              <w:rPr>
                <w:rFonts w:ascii="Arial" w:hAnsi="Arial" w:cs="Arial"/>
              </w:rPr>
              <w:t>Business</w:t>
            </w:r>
            <w:r w:rsidR="003F3AF0" w:rsidRPr="002F394D">
              <w:rPr>
                <w:rFonts w:ascii="Arial" w:hAnsi="Arial" w:cs="Arial"/>
              </w:rPr>
              <w:t xml:space="preserve"> Name </w:t>
            </w:r>
            <w:r>
              <w:rPr>
                <w:rFonts w:ascii="Arial" w:hAnsi="Arial" w:cs="Arial"/>
              </w:rPr>
              <w:t xml:space="preserve">or </w:t>
            </w:r>
            <w:r w:rsidR="003F3AF0" w:rsidRPr="002F394D">
              <w:rPr>
                <w:rFonts w:ascii="Arial" w:hAnsi="Arial" w:cs="Arial"/>
              </w:rPr>
              <w:t>(DBA):</w:t>
            </w:r>
            <w:r w:rsidR="003F3AF0" w:rsidRPr="002F394D">
              <w:rPr>
                <w:rFonts w:ascii="Arial" w:hAnsi="Arial" w:cs="Arial"/>
                <w:b/>
              </w:rPr>
              <w:t xml:space="preserve"> </w:t>
            </w:r>
            <w:r w:rsidR="00E2489F" w:rsidRPr="002F394D">
              <w:rPr>
                <w:rFonts w:ascii="Arial" w:hAnsi="Arial" w:cs="Arial"/>
                <w:b/>
              </w:rPr>
              <w:t xml:space="preserve"> </w:t>
            </w:r>
          </w:p>
          <w:p w:rsidR="00F7134F" w:rsidRPr="002F394D" w:rsidRDefault="00F7134F" w:rsidP="002F394D">
            <w:pPr>
              <w:rPr>
                <w:rFonts w:ascii="Arial" w:hAnsi="Arial" w:cs="Arial"/>
                <w:b/>
              </w:rPr>
            </w:pPr>
            <w:r w:rsidRPr="002F394D">
              <w:rPr>
                <w:rFonts w:ascii="Arial" w:hAnsi="Arial" w:cs="Arial"/>
              </w:rPr>
              <w:t>Business Location:</w:t>
            </w:r>
            <w:r w:rsidRPr="002F394D">
              <w:rPr>
                <w:rFonts w:ascii="Arial" w:hAnsi="Arial" w:cs="Arial"/>
                <w:b/>
              </w:rPr>
              <w:t xml:space="preserve">  </w:t>
            </w:r>
          </w:p>
          <w:p w:rsidR="00F7134F" w:rsidRPr="002C7EB3" w:rsidRDefault="00F7134F" w:rsidP="002F394D">
            <w:r w:rsidRPr="002F394D">
              <w:rPr>
                <w:rFonts w:ascii="Arial" w:hAnsi="Arial" w:cs="Arial"/>
                <w:b/>
              </w:rPr>
              <w:t xml:space="preserve">  </w:t>
            </w:r>
          </w:p>
        </w:tc>
        <w:tc>
          <w:tcPr>
            <w:tcW w:w="1683" w:type="pct"/>
          </w:tcPr>
          <w:p w:rsidR="002C7EB3" w:rsidRPr="002F394D" w:rsidRDefault="002C7EB3" w:rsidP="002F394D">
            <w:pPr>
              <w:pStyle w:val="Heading1"/>
              <w:rPr>
                <w:rFonts w:ascii="Arial" w:hAnsi="Arial" w:cs="Arial"/>
              </w:rPr>
            </w:pPr>
            <w:r w:rsidRPr="002F394D">
              <w:rPr>
                <w:rFonts w:ascii="Arial" w:hAnsi="Arial" w:cs="Arial"/>
              </w:rPr>
              <w:t xml:space="preserve">Town of </w:t>
            </w:r>
            <w:smartTag w:uri="urn:schemas-microsoft-com:office:smarttags" w:element="place">
              <w:smartTag w:uri="urn:schemas-microsoft-com:office:smarttags" w:element="City">
                <w:r w:rsidRPr="002F394D">
                  <w:rPr>
                    <w:rFonts w:ascii="Arial" w:hAnsi="Arial" w:cs="Arial"/>
                  </w:rPr>
                  <w:t>Freeport</w:t>
                </w:r>
              </w:smartTag>
            </w:smartTag>
          </w:p>
          <w:p w:rsidR="002C7EB3" w:rsidRPr="002F394D" w:rsidRDefault="006209C0" w:rsidP="002F394D">
            <w:pPr>
              <w:rPr>
                <w:rFonts w:ascii="Arial" w:hAnsi="Arial" w:cs="Arial"/>
                <w:b/>
              </w:rPr>
            </w:pPr>
            <w:r>
              <w:rPr>
                <w:rFonts w:ascii="Arial" w:hAnsi="Arial" w:cs="Arial"/>
                <w:b/>
              </w:rPr>
              <w:t>c/o: Assessor’s Office</w:t>
            </w:r>
          </w:p>
          <w:p w:rsidR="002C7EB3" w:rsidRPr="002F394D" w:rsidRDefault="002C7EB3" w:rsidP="002F394D">
            <w:pPr>
              <w:rPr>
                <w:rFonts w:ascii="Arial" w:hAnsi="Arial" w:cs="Arial"/>
                <w:b/>
              </w:rPr>
            </w:pPr>
            <w:smartTag w:uri="urn:schemas-microsoft-com:office:smarttags" w:element="Street">
              <w:smartTag w:uri="urn:schemas-microsoft-com:office:smarttags" w:element="address">
                <w:r w:rsidRPr="002F394D">
                  <w:rPr>
                    <w:rFonts w:ascii="Arial" w:hAnsi="Arial" w:cs="Arial"/>
                    <w:b/>
                  </w:rPr>
                  <w:t>30 Main Street</w:t>
                </w:r>
              </w:smartTag>
            </w:smartTag>
          </w:p>
          <w:p w:rsidR="003F3AF0" w:rsidRPr="002F394D" w:rsidRDefault="002C7EB3" w:rsidP="002F394D">
            <w:pPr>
              <w:rPr>
                <w:rFonts w:ascii="Arial" w:hAnsi="Arial" w:cs="Arial"/>
                <w:b/>
              </w:rPr>
            </w:pPr>
            <w:r w:rsidRPr="002F394D">
              <w:rPr>
                <w:rFonts w:ascii="Arial" w:hAnsi="Arial" w:cs="Arial"/>
                <w:b/>
              </w:rPr>
              <w:t>Freeport, Maine 04032</w:t>
            </w:r>
          </w:p>
          <w:p w:rsidR="003F3AF0" w:rsidRPr="002F394D" w:rsidRDefault="003F3AF0" w:rsidP="003F3AF0">
            <w:pPr>
              <w:rPr>
                <w:rFonts w:ascii="Arial" w:hAnsi="Arial" w:cs="Arial"/>
                <w:sz w:val="18"/>
                <w:szCs w:val="18"/>
              </w:rPr>
            </w:pPr>
            <w:r w:rsidRPr="002F394D">
              <w:rPr>
                <w:rFonts w:ascii="Arial" w:hAnsi="Arial" w:cs="Arial"/>
                <w:sz w:val="18"/>
                <w:szCs w:val="18"/>
              </w:rPr>
              <w:t>Phone:   207-865-4743 x105</w:t>
            </w:r>
          </w:p>
          <w:p w:rsidR="003F3AF0" w:rsidRPr="002F394D" w:rsidRDefault="003F3AF0" w:rsidP="003F3AF0">
            <w:pPr>
              <w:rPr>
                <w:rFonts w:ascii="Arial" w:hAnsi="Arial" w:cs="Arial"/>
                <w:sz w:val="18"/>
                <w:szCs w:val="18"/>
              </w:rPr>
            </w:pPr>
            <w:r w:rsidRPr="002F394D">
              <w:rPr>
                <w:rFonts w:ascii="Arial" w:hAnsi="Arial" w:cs="Arial"/>
                <w:sz w:val="18"/>
                <w:szCs w:val="18"/>
              </w:rPr>
              <w:t>Fax:       207-865-0929</w:t>
            </w:r>
          </w:p>
          <w:p w:rsidR="00472222" w:rsidRPr="002F394D" w:rsidRDefault="003F3AF0" w:rsidP="003F3AF0">
            <w:pPr>
              <w:rPr>
                <w:rFonts w:ascii="Arial" w:hAnsi="Arial" w:cs="Arial"/>
                <w:sz w:val="18"/>
                <w:szCs w:val="18"/>
              </w:rPr>
            </w:pPr>
            <w:r w:rsidRPr="002F394D">
              <w:rPr>
                <w:rFonts w:ascii="Arial" w:hAnsi="Arial" w:cs="Arial"/>
                <w:sz w:val="18"/>
                <w:szCs w:val="18"/>
              </w:rPr>
              <w:t xml:space="preserve">Email:    </w:t>
            </w:r>
            <w:r w:rsidR="00472222" w:rsidRPr="002F394D">
              <w:rPr>
                <w:rFonts w:ascii="Arial" w:hAnsi="Arial" w:cs="Arial"/>
                <w:sz w:val="18"/>
                <w:szCs w:val="18"/>
              </w:rPr>
              <w:t>lthibeault@freeportmaine.com</w:t>
            </w:r>
          </w:p>
          <w:p w:rsidR="008B3D4A" w:rsidRPr="008B3D4A" w:rsidRDefault="008B3D4A" w:rsidP="002F394D">
            <w:pPr>
              <w:rPr>
                <w:sz w:val="16"/>
                <w:szCs w:val="16"/>
              </w:rPr>
            </w:pPr>
          </w:p>
        </w:tc>
      </w:tr>
    </w:tbl>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4590"/>
      </w:tblGrid>
      <w:tr w:rsidR="009B7539" w:rsidTr="00544A3A">
        <w:trPr>
          <w:trHeight w:val="1639"/>
        </w:trPr>
        <w:tc>
          <w:tcPr>
            <w:tcW w:w="6390" w:type="dxa"/>
          </w:tcPr>
          <w:p w:rsidR="00BB369A" w:rsidRDefault="00BB369A" w:rsidP="00BB369A">
            <w:pPr>
              <w:ind w:left="360" w:right="106"/>
              <w:rPr>
                <w:rFonts w:ascii="Arial" w:hAnsi="Arial"/>
              </w:rPr>
            </w:pPr>
          </w:p>
          <w:p w:rsidR="00BB369A" w:rsidRDefault="00BB369A" w:rsidP="000C087A">
            <w:pPr>
              <w:ind w:left="360" w:right="106"/>
              <w:rPr>
                <w:rFonts w:ascii="Arial" w:hAnsi="Arial"/>
              </w:rPr>
            </w:pPr>
          </w:p>
        </w:tc>
        <w:tc>
          <w:tcPr>
            <w:tcW w:w="4590" w:type="dxa"/>
          </w:tcPr>
          <w:p w:rsidR="009B7539" w:rsidRDefault="009B7539">
            <w:pPr>
              <w:rPr>
                <w:rFonts w:ascii="Arial" w:hAnsi="Arial"/>
              </w:rPr>
            </w:pPr>
            <w:r>
              <w:t xml:space="preserve">     </w:t>
            </w:r>
            <w:r>
              <w:rPr>
                <w:rFonts w:ascii="Arial" w:hAnsi="Arial"/>
              </w:rPr>
              <w:t>Mailing address change:</w:t>
            </w:r>
          </w:p>
        </w:tc>
      </w:tr>
    </w:tbl>
    <w:p w:rsidR="009B7539" w:rsidRDefault="009B7539">
      <w:pPr>
        <w:pBdr>
          <w:top w:val="single" w:sz="4" w:space="4" w:color="auto"/>
          <w:left w:val="single" w:sz="4" w:space="6" w:color="auto"/>
          <w:bottom w:val="single" w:sz="4" w:space="1" w:color="auto"/>
          <w:right w:val="single" w:sz="4" w:space="4" w:color="auto"/>
        </w:pBdr>
        <w:jc w:val="both"/>
        <w:rPr>
          <w:rFonts w:ascii="Arial" w:hAnsi="Arial"/>
          <w:sz w:val="16"/>
        </w:rPr>
      </w:pPr>
      <w:r>
        <w:rPr>
          <w:rFonts w:ascii="Arial" w:hAnsi="Arial"/>
          <w:sz w:val="16"/>
        </w:rPr>
        <w:t>THIS SCHEDULE MUST BE PRESENTED TO THE ASSESS</w:t>
      </w:r>
      <w:r w:rsidR="008144A1">
        <w:rPr>
          <w:rFonts w:ascii="Arial" w:hAnsi="Arial"/>
          <w:sz w:val="16"/>
        </w:rPr>
        <w:t>O</w:t>
      </w:r>
      <w:r w:rsidR="001B6443">
        <w:rPr>
          <w:rFonts w:ascii="Arial" w:hAnsi="Arial"/>
          <w:sz w:val="16"/>
        </w:rPr>
        <w:t xml:space="preserve">R ON OR BEFORE </w:t>
      </w:r>
      <w:r w:rsidR="001B6443" w:rsidRPr="003F2CDB">
        <w:rPr>
          <w:rFonts w:ascii="Arial" w:hAnsi="Arial"/>
          <w:b/>
          <w:sz w:val="16"/>
        </w:rPr>
        <w:t>MAY 15</w:t>
      </w:r>
      <w:r w:rsidRPr="003F2CDB">
        <w:rPr>
          <w:rFonts w:ascii="Arial" w:hAnsi="Arial"/>
          <w:b/>
          <w:sz w:val="16"/>
        </w:rPr>
        <w:t>, 20</w:t>
      </w:r>
      <w:r w:rsidR="00915E9D">
        <w:rPr>
          <w:rFonts w:ascii="Arial" w:hAnsi="Arial"/>
          <w:b/>
          <w:sz w:val="16"/>
        </w:rPr>
        <w:t>20</w:t>
      </w:r>
      <w:r>
        <w:rPr>
          <w:rFonts w:ascii="Arial" w:hAnsi="Arial"/>
          <w:sz w:val="16"/>
        </w:rPr>
        <w:t xml:space="preserve">.  FILING OF THE SCHEDULE IS REQUIRED UNDER </w:t>
      </w:r>
      <w:smartTag w:uri="urn:schemas-microsoft-com:office:smarttags" w:element="place">
        <w:smartTag w:uri="urn:schemas-microsoft-com:office:smarttags" w:element="State">
          <w:r>
            <w:rPr>
              <w:rFonts w:ascii="Arial" w:hAnsi="Arial"/>
              <w:sz w:val="16"/>
            </w:rPr>
            <w:t>MAINE</w:t>
          </w:r>
        </w:smartTag>
      </w:smartTag>
      <w:r>
        <w:rPr>
          <w:rFonts w:ascii="Arial" w:hAnsi="Arial"/>
          <w:sz w:val="16"/>
        </w:rPr>
        <w:t xml:space="preserve"> LAW.  TITLE 36, </w:t>
      </w:r>
      <w:smartTag w:uri="urn:schemas-microsoft-com:office:smarttags" w:element="stockticker">
        <w:r>
          <w:rPr>
            <w:rFonts w:ascii="Arial" w:hAnsi="Arial"/>
            <w:sz w:val="16"/>
          </w:rPr>
          <w:t>MRSA</w:t>
        </w:r>
      </w:smartTag>
      <w:r>
        <w:rPr>
          <w:rFonts w:ascii="Arial" w:hAnsi="Arial"/>
          <w:sz w:val="16"/>
        </w:rPr>
        <w:t xml:space="preserve"> § 706</w:t>
      </w:r>
      <w:r w:rsidR="00037818">
        <w:rPr>
          <w:rFonts w:ascii="Arial" w:hAnsi="Arial"/>
          <w:sz w:val="16"/>
        </w:rPr>
        <w:t>-A</w:t>
      </w:r>
      <w:r>
        <w:rPr>
          <w:rFonts w:ascii="Arial" w:hAnsi="Arial"/>
          <w:sz w:val="16"/>
        </w:rPr>
        <w:t xml:space="preserve">. “…UPON DEMAND THE TAXPAYERS SHALL ANSWER IN WRITING </w:t>
      </w:r>
      <w:smartTag w:uri="urn:schemas-microsoft-com:office:smarttags" w:element="stockticker">
        <w:r>
          <w:rPr>
            <w:rFonts w:ascii="Arial" w:hAnsi="Arial"/>
            <w:sz w:val="16"/>
          </w:rPr>
          <w:t>ALL</w:t>
        </w:r>
      </w:smartTag>
      <w:r>
        <w:rPr>
          <w:rFonts w:ascii="Arial" w:hAnsi="Arial"/>
          <w:sz w:val="16"/>
        </w:rPr>
        <w:t xml:space="preserve"> PROPER INQUIRIES AS TO THE NATURE, SITUATION </w:t>
      </w:r>
      <w:smartTag w:uri="urn:schemas-microsoft-com:office:smarttags" w:element="stockticker">
        <w:r>
          <w:rPr>
            <w:rFonts w:ascii="Arial" w:hAnsi="Arial"/>
            <w:sz w:val="16"/>
          </w:rPr>
          <w:t>AND</w:t>
        </w:r>
      </w:smartTag>
      <w:r>
        <w:rPr>
          <w:rFonts w:ascii="Arial" w:hAnsi="Arial"/>
          <w:sz w:val="16"/>
        </w:rPr>
        <w:t xml:space="preserve"> VALUE OF HIS PROPERTY LIABLE TO BE TAXED IN THE STATE; </w:t>
      </w:r>
      <w:smartTag w:uri="urn:schemas-microsoft-com:office:smarttags" w:element="stockticker">
        <w:r>
          <w:rPr>
            <w:rFonts w:ascii="Arial" w:hAnsi="Arial"/>
            <w:sz w:val="16"/>
          </w:rPr>
          <w:t>AND</w:t>
        </w:r>
      </w:smartTag>
      <w:r>
        <w:rPr>
          <w:rFonts w:ascii="Arial" w:hAnsi="Arial"/>
          <w:sz w:val="16"/>
        </w:rPr>
        <w:t xml:space="preserve"> A </w:t>
      </w:r>
      <w:r>
        <w:rPr>
          <w:rFonts w:ascii="Arial" w:hAnsi="Arial"/>
          <w:b/>
          <w:sz w:val="16"/>
        </w:rPr>
        <w:t>REFUSAL OR NEGLECT</w:t>
      </w:r>
      <w:r>
        <w:rPr>
          <w:rFonts w:ascii="Arial" w:hAnsi="Arial"/>
          <w:sz w:val="16"/>
        </w:rPr>
        <w:t xml:space="preserve"> </w:t>
      </w:r>
      <w:r>
        <w:rPr>
          <w:rFonts w:ascii="Arial" w:hAnsi="Arial"/>
          <w:b/>
          <w:sz w:val="16"/>
        </w:rPr>
        <w:t xml:space="preserve">TO ANSWER SUCH INQUIRIES </w:t>
      </w:r>
      <w:smartTag w:uri="urn:schemas-microsoft-com:office:smarttags" w:element="stockticker">
        <w:r>
          <w:rPr>
            <w:rFonts w:ascii="Arial" w:hAnsi="Arial"/>
            <w:b/>
            <w:sz w:val="16"/>
          </w:rPr>
          <w:t>AND</w:t>
        </w:r>
      </w:smartTag>
      <w:r>
        <w:rPr>
          <w:rFonts w:ascii="Arial" w:hAnsi="Arial"/>
          <w:b/>
          <w:sz w:val="16"/>
        </w:rPr>
        <w:t xml:space="preserve"> SUBSCRIBE THE SAME BARS AN APPEAL</w:t>
      </w:r>
      <w:r w:rsidR="00E61FCF">
        <w:rPr>
          <w:rFonts w:ascii="Arial" w:hAnsi="Arial"/>
          <w:b/>
          <w:sz w:val="16"/>
        </w:rPr>
        <w:t>…”</w:t>
      </w:r>
      <w:r>
        <w:rPr>
          <w:rFonts w:ascii="Arial" w:hAnsi="Arial"/>
          <w:sz w:val="16"/>
        </w:rPr>
        <w:t xml:space="preserve"> </w:t>
      </w:r>
    </w:p>
    <w:p w:rsidR="003F3AF0" w:rsidRDefault="003F3AF0">
      <w:pPr>
        <w:pBdr>
          <w:top w:val="single" w:sz="4" w:space="4" w:color="auto"/>
          <w:left w:val="single" w:sz="4" w:space="6" w:color="auto"/>
          <w:bottom w:val="single" w:sz="4" w:space="1" w:color="auto"/>
          <w:right w:val="single" w:sz="4" w:space="4" w:color="auto"/>
        </w:pBdr>
        <w:jc w:val="both"/>
        <w:rPr>
          <w:rFonts w:ascii="Arial" w:hAnsi="Arial"/>
          <w:sz w:val="16"/>
        </w:rPr>
      </w:pPr>
    </w:p>
    <w:p w:rsidR="00B42302" w:rsidRPr="00B42302" w:rsidRDefault="00B42302" w:rsidP="00B42302">
      <w:pPr>
        <w:pStyle w:val="BodyText3"/>
        <w:pBdr>
          <w:top w:val="single" w:sz="4" w:space="4" w:color="auto"/>
          <w:left w:val="single" w:sz="4" w:space="6" w:color="auto"/>
        </w:pBdr>
        <w:rPr>
          <w:sz w:val="16"/>
        </w:rPr>
      </w:pPr>
      <w:r w:rsidRPr="00B42302">
        <w:rPr>
          <w:sz w:val="16"/>
        </w:rPr>
        <w:t>You are requested to furnish the assessor a true and perfect detailed list of all the business assets located at your pl</w:t>
      </w:r>
      <w:r w:rsidR="003816F0">
        <w:rPr>
          <w:sz w:val="16"/>
        </w:rPr>
        <w:t>ace of business on April 1, 20</w:t>
      </w:r>
      <w:r w:rsidR="00915E9D">
        <w:rPr>
          <w:sz w:val="16"/>
        </w:rPr>
        <w:t>20</w:t>
      </w:r>
      <w:r w:rsidRPr="00B42302">
        <w:rPr>
          <w:sz w:val="16"/>
        </w:rPr>
        <w:t>.</w:t>
      </w:r>
      <w:r>
        <w:rPr>
          <w:sz w:val="16"/>
        </w:rPr>
        <w:t xml:space="preserve">  Your complete asset list must be returned either electronically or by mail to the Assessor’s Office n</w:t>
      </w:r>
      <w:r w:rsidR="003816F0">
        <w:rPr>
          <w:sz w:val="16"/>
        </w:rPr>
        <w:t>o later than MAY 15, 20</w:t>
      </w:r>
      <w:r w:rsidR="00915E9D">
        <w:rPr>
          <w:sz w:val="16"/>
        </w:rPr>
        <w:t>20</w:t>
      </w:r>
      <w:r>
        <w:rPr>
          <w:sz w:val="16"/>
        </w:rPr>
        <w:t>.</w:t>
      </w:r>
    </w:p>
    <w:p w:rsidR="009B7539" w:rsidRDefault="009B7539">
      <w:pPr>
        <w:pStyle w:val="BodyText3"/>
        <w:pBdr>
          <w:top w:val="single" w:sz="4" w:space="4" w:color="auto"/>
          <w:left w:val="single" w:sz="4" w:space="6" w:color="auto"/>
        </w:pBdr>
        <w:rPr>
          <w:b/>
          <w:sz w:val="16"/>
        </w:rPr>
      </w:pPr>
      <w:r>
        <w:rPr>
          <w:sz w:val="16"/>
        </w:rPr>
        <w:t xml:space="preserve"> </w:t>
      </w:r>
      <w:r>
        <w:rPr>
          <w:b/>
          <w:sz w:val="16"/>
        </w:rPr>
        <w:t>IF THIS FORM (OR SUBSTITUTE FORM) IS NOT RETURNED, IT WILL BE NECESSARY TO ESTIMATE THE VALUE OF YOUR PROPERTY AND BASE YOUR TAX BILL ON THIS ESTIMATE.</w:t>
      </w:r>
    </w:p>
    <w:p w:rsidR="009B7539" w:rsidRDefault="009B7539">
      <w:pPr>
        <w:jc w:val="center"/>
      </w:pPr>
    </w:p>
    <w:p w:rsidR="009B7539" w:rsidRDefault="00DE60E5">
      <w:pPr>
        <w:rPr>
          <w:rFonts w:ascii="Arial Narrow" w:hAnsi="Arial Narrow"/>
        </w:rPr>
      </w:pPr>
      <w:r>
        <w:rPr>
          <w:rFonts w:ascii="Arial Narrow" w:hAnsi="Arial Narrow"/>
        </w:rPr>
        <w:t>Business Name</w:t>
      </w:r>
      <w:r w:rsidR="00391362">
        <w:rPr>
          <w:rFonts w:ascii="Arial Narrow" w:hAnsi="Arial Narrow"/>
        </w:rPr>
        <w:t>:</w:t>
      </w:r>
      <w:r w:rsidR="009B7539">
        <w:rPr>
          <w:rFonts w:ascii="Arial Narrow" w:hAnsi="Arial Narrow"/>
        </w:rPr>
        <w:t>__________________________________________</w:t>
      </w:r>
      <w:r>
        <w:rPr>
          <w:rFonts w:ascii="Arial Narrow" w:hAnsi="Arial Narrow"/>
        </w:rPr>
        <w:t>____</w:t>
      </w:r>
      <w:r w:rsidR="009B7539">
        <w:rPr>
          <w:rFonts w:ascii="Arial Narrow" w:hAnsi="Arial Narrow"/>
        </w:rPr>
        <w:t xml:space="preserve"> </w:t>
      </w:r>
      <w:r>
        <w:rPr>
          <w:rFonts w:ascii="Arial Narrow" w:hAnsi="Arial Narrow"/>
        </w:rPr>
        <w:tab/>
      </w:r>
      <w:r w:rsidR="009B7539">
        <w:rPr>
          <w:rFonts w:ascii="Arial Narrow" w:hAnsi="Arial Narrow"/>
        </w:rPr>
        <w:t>Phone Number: ______________</w:t>
      </w:r>
      <w:r>
        <w:rPr>
          <w:rFonts w:ascii="Arial Narrow" w:hAnsi="Arial Narrow"/>
        </w:rPr>
        <w:t>__________________________</w:t>
      </w:r>
    </w:p>
    <w:p w:rsidR="009B7539" w:rsidRDefault="009B7539">
      <w:pPr>
        <w:jc w:val="both"/>
        <w:rPr>
          <w:rFonts w:ascii="Arial Narrow" w:hAnsi="Arial Narrow"/>
        </w:rPr>
      </w:pPr>
    </w:p>
    <w:p w:rsidR="009B7539" w:rsidRDefault="009B7539">
      <w:pPr>
        <w:jc w:val="both"/>
        <w:rPr>
          <w:rFonts w:ascii="Arial Narrow" w:hAnsi="Arial Narrow"/>
        </w:rPr>
      </w:pPr>
      <w:r>
        <w:rPr>
          <w:rFonts w:ascii="Arial Narrow" w:hAnsi="Arial Narrow"/>
        </w:rPr>
        <w:t>Type of Business: ___________________________________________   Website and/or email__________________________________________</w:t>
      </w:r>
    </w:p>
    <w:p w:rsidR="009B7539" w:rsidRDefault="009B7539">
      <w:pPr>
        <w:jc w:val="both"/>
        <w:rPr>
          <w:rFonts w:ascii="Arial Narrow" w:hAnsi="Arial Narrow"/>
        </w:rPr>
      </w:pPr>
    </w:p>
    <w:p w:rsidR="009B7539" w:rsidRDefault="009B7539">
      <w:pPr>
        <w:jc w:val="both"/>
        <w:rPr>
          <w:rFonts w:ascii="Arial Narrow" w:hAnsi="Arial Narrow"/>
        </w:rPr>
      </w:pPr>
      <w:r>
        <w:rPr>
          <w:rFonts w:ascii="Arial Narrow" w:hAnsi="Arial Narrow"/>
        </w:rPr>
        <w:t>Date Business Started: ____________________Building or business space Square Footage: ___________________________________________</w:t>
      </w:r>
    </w:p>
    <w:p w:rsidR="009B7539" w:rsidRDefault="009B7539">
      <w:pPr>
        <w:jc w:val="both"/>
        <w:rPr>
          <w:rFonts w:ascii="Arial Narrow" w:hAnsi="Arial Narrow"/>
        </w:rPr>
      </w:pPr>
    </w:p>
    <w:p w:rsidR="009B7539" w:rsidRDefault="009B7539">
      <w:pPr>
        <w:jc w:val="both"/>
        <w:rPr>
          <w:rFonts w:ascii="Arial Narrow" w:hAnsi="Arial Narrow"/>
        </w:rPr>
      </w:pPr>
      <w:r>
        <w:rPr>
          <w:rFonts w:ascii="Arial Narrow" w:hAnsi="Arial Narrow"/>
        </w:rPr>
        <w:t>Business Owner’s Name__________________________________</w:t>
      </w:r>
      <w:r w:rsidR="008D2CC5">
        <w:rPr>
          <w:rFonts w:ascii="Arial Narrow" w:hAnsi="Arial Narrow"/>
        </w:rPr>
        <w:t>_ Contact</w:t>
      </w:r>
      <w:r>
        <w:rPr>
          <w:rFonts w:ascii="Arial Narrow" w:hAnsi="Arial Narrow"/>
        </w:rPr>
        <w:t xml:space="preserve"> Person: _________________________________________________</w:t>
      </w:r>
    </w:p>
    <w:p w:rsidR="009B7539" w:rsidRDefault="009B7539">
      <w:pPr>
        <w:jc w:val="both"/>
        <w:rPr>
          <w:rFonts w:ascii="Arial Narrow" w:hAnsi="Arial Narrow"/>
        </w:rPr>
      </w:pPr>
    </w:p>
    <w:p w:rsidR="009B7539" w:rsidRDefault="009B7539">
      <w:pPr>
        <w:jc w:val="both"/>
        <w:rPr>
          <w:rFonts w:ascii="Arial Narrow" w:hAnsi="Arial Narrow"/>
        </w:rPr>
      </w:pPr>
      <w:r>
        <w:rPr>
          <w:rFonts w:ascii="Arial Narrow" w:hAnsi="Arial Narrow"/>
        </w:rPr>
        <w:t>Location of Property: _____________________________________________________________________________________________________</w:t>
      </w:r>
    </w:p>
    <w:p w:rsidR="009B7539" w:rsidRDefault="009B7539">
      <w:pPr>
        <w:jc w:val="both"/>
        <w:rPr>
          <w:rFonts w:ascii="Arial Narrow" w:hAnsi="Arial Narrow"/>
        </w:rPr>
      </w:pPr>
    </w:p>
    <w:p w:rsidR="009B7539" w:rsidRDefault="009B7539">
      <w:pPr>
        <w:jc w:val="both"/>
        <w:rPr>
          <w:rFonts w:ascii="Arial Narrow" w:hAnsi="Arial Narrow"/>
        </w:rPr>
      </w:pPr>
      <w:r>
        <w:rPr>
          <w:rFonts w:ascii="Arial Narrow" w:hAnsi="Arial Narrow"/>
        </w:rPr>
        <w:t xml:space="preserve">Is the real estate owned by this business?  </w:t>
      </w:r>
      <w:r w:rsidR="00B86D5A">
        <w:rPr>
          <w:rFonts w:ascii="Arial Narrow" w:hAnsi="Arial Narrow"/>
        </w:rPr>
        <w:fldChar w:fldCharType="begin">
          <w:ffData>
            <w:name w:val="Check1"/>
            <w:enabled/>
            <w:calcOnExit w:val="0"/>
            <w:checkBox>
              <w:sizeAuto/>
              <w:default w:val="0"/>
            </w:checkBox>
          </w:ffData>
        </w:fldChar>
      </w:r>
      <w:bookmarkStart w:id="1" w:name="Check1"/>
      <w:r>
        <w:rPr>
          <w:rFonts w:ascii="Arial Narrow" w:hAnsi="Arial Narrow"/>
        </w:rPr>
        <w:instrText xml:space="preserve"> FORMCHECKBOX </w:instrText>
      </w:r>
      <w:r w:rsidR="008618AF">
        <w:rPr>
          <w:rFonts w:ascii="Arial Narrow" w:hAnsi="Arial Narrow"/>
        </w:rPr>
      </w:r>
      <w:r w:rsidR="008618AF">
        <w:rPr>
          <w:rFonts w:ascii="Arial Narrow" w:hAnsi="Arial Narrow"/>
        </w:rPr>
        <w:fldChar w:fldCharType="separate"/>
      </w:r>
      <w:r w:rsidR="00B86D5A">
        <w:rPr>
          <w:rFonts w:ascii="Arial Narrow" w:hAnsi="Arial Narrow"/>
        </w:rPr>
        <w:fldChar w:fldCharType="end"/>
      </w:r>
      <w:bookmarkEnd w:id="1"/>
      <w:r>
        <w:rPr>
          <w:rFonts w:ascii="Arial Narrow" w:hAnsi="Arial Narrow"/>
        </w:rPr>
        <w:t xml:space="preserve"> Yes  </w:t>
      </w:r>
      <w:r w:rsidR="00B86D5A">
        <w:rPr>
          <w:rFonts w:ascii="Arial Narrow" w:hAnsi="Arial Narrow"/>
        </w:rPr>
        <w:fldChar w:fldCharType="begin">
          <w:ffData>
            <w:name w:val="Check2"/>
            <w:enabled/>
            <w:calcOnExit w:val="0"/>
            <w:checkBox>
              <w:sizeAuto/>
              <w:default w:val="0"/>
            </w:checkBox>
          </w:ffData>
        </w:fldChar>
      </w:r>
      <w:bookmarkStart w:id="2" w:name="Check2"/>
      <w:r>
        <w:rPr>
          <w:rFonts w:ascii="Arial Narrow" w:hAnsi="Arial Narrow"/>
        </w:rPr>
        <w:instrText xml:space="preserve"> FORMCHECKBOX </w:instrText>
      </w:r>
      <w:r w:rsidR="008618AF">
        <w:rPr>
          <w:rFonts w:ascii="Arial Narrow" w:hAnsi="Arial Narrow"/>
        </w:rPr>
      </w:r>
      <w:r w:rsidR="008618AF">
        <w:rPr>
          <w:rFonts w:ascii="Arial Narrow" w:hAnsi="Arial Narrow"/>
        </w:rPr>
        <w:fldChar w:fldCharType="separate"/>
      </w:r>
      <w:r w:rsidR="00B86D5A">
        <w:rPr>
          <w:rFonts w:ascii="Arial Narrow" w:hAnsi="Arial Narrow"/>
        </w:rPr>
        <w:fldChar w:fldCharType="end"/>
      </w:r>
      <w:bookmarkEnd w:id="2"/>
      <w:r>
        <w:rPr>
          <w:rFonts w:ascii="Arial Narrow" w:hAnsi="Arial Narrow"/>
        </w:rPr>
        <w:t xml:space="preserve"> No    If yes, are there any tenants?  </w:t>
      </w:r>
      <w:r w:rsidR="00B86D5A">
        <w:rPr>
          <w:rFonts w:ascii="Arial Narrow" w:hAnsi="Arial Narrow"/>
        </w:rPr>
        <w:fldChar w:fldCharType="begin">
          <w:ffData>
            <w:name w:val="Check3"/>
            <w:enabled/>
            <w:calcOnExit w:val="0"/>
            <w:checkBox>
              <w:sizeAuto/>
              <w:default w:val="0"/>
            </w:checkBox>
          </w:ffData>
        </w:fldChar>
      </w:r>
      <w:bookmarkStart w:id="3" w:name="Check3"/>
      <w:r>
        <w:rPr>
          <w:rFonts w:ascii="Arial Narrow" w:hAnsi="Arial Narrow"/>
        </w:rPr>
        <w:instrText xml:space="preserve"> FORMCHECKBOX </w:instrText>
      </w:r>
      <w:r w:rsidR="008618AF">
        <w:rPr>
          <w:rFonts w:ascii="Arial Narrow" w:hAnsi="Arial Narrow"/>
        </w:rPr>
      </w:r>
      <w:r w:rsidR="008618AF">
        <w:rPr>
          <w:rFonts w:ascii="Arial Narrow" w:hAnsi="Arial Narrow"/>
        </w:rPr>
        <w:fldChar w:fldCharType="separate"/>
      </w:r>
      <w:r w:rsidR="00B86D5A">
        <w:rPr>
          <w:rFonts w:ascii="Arial Narrow" w:hAnsi="Arial Narrow"/>
        </w:rPr>
        <w:fldChar w:fldCharType="end"/>
      </w:r>
      <w:bookmarkEnd w:id="3"/>
      <w:r>
        <w:rPr>
          <w:rFonts w:ascii="Arial Narrow" w:hAnsi="Arial Narrow"/>
        </w:rPr>
        <w:t xml:space="preserve"> Yes  </w:t>
      </w:r>
      <w:r w:rsidR="00B86D5A">
        <w:rPr>
          <w:rFonts w:ascii="Arial Narrow" w:hAnsi="Arial Narrow"/>
        </w:rPr>
        <w:fldChar w:fldCharType="begin">
          <w:ffData>
            <w:name w:val="Check4"/>
            <w:enabled/>
            <w:calcOnExit w:val="0"/>
            <w:checkBox>
              <w:sizeAuto/>
              <w:default w:val="0"/>
            </w:checkBox>
          </w:ffData>
        </w:fldChar>
      </w:r>
      <w:bookmarkStart w:id="4" w:name="Check4"/>
      <w:r>
        <w:rPr>
          <w:rFonts w:ascii="Arial Narrow" w:hAnsi="Arial Narrow"/>
        </w:rPr>
        <w:instrText xml:space="preserve"> FORMCHECKBOX </w:instrText>
      </w:r>
      <w:r w:rsidR="008618AF">
        <w:rPr>
          <w:rFonts w:ascii="Arial Narrow" w:hAnsi="Arial Narrow"/>
        </w:rPr>
      </w:r>
      <w:r w:rsidR="008618AF">
        <w:rPr>
          <w:rFonts w:ascii="Arial Narrow" w:hAnsi="Arial Narrow"/>
        </w:rPr>
        <w:fldChar w:fldCharType="separate"/>
      </w:r>
      <w:r w:rsidR="00B86D5A">
        <w:rPr>
          <w:rFonts w:ascii="Arial Narrow" w:hAnsi="Arial Narrow"/>
        </w:rPr>
        <w:fldChar w:fldCharType="end"/>
      </w:r>
      <w:bookmarkEnd w:id="4"/>
      <w:r>
        <w:rPr>
          <w:rFonts w:ascii="Arial Narrow" w:hAnsi="Arial Narrow"/>
        </w:rPr>
        <w:t xml:space="preserve"> No    If Yes, please provide a list.</w:t>
      </w:r>
    </w:p>
    <w:p w:rsidR="009B7539" w:rsidRDefault="009B7539">
      <w:pPr>
        <w:jc w:val="both"/>
        <w:rPr>
          <w:rFonts w:ascii="Arial Narrow" w:hAnsi="Arial Narrow"/>
        </w:rPr>
      </w:pPr>
    </w:p>
    <w:p w:rsidR="009B7539" w:rsidRDefault="009B7539">
      <w:pPr>
        <w:pStyle w:val="BodyText"/>
        <w:rPr>
          <w:rFonts w:ascii="Arial Narrow" w:hAnsi="Arial Narrow"/>
          <w:sz w:val="18"/>
        </w:rPr>
      </w:pPr>
      <w:r>
        <w:rPr>
          <w:rFonts w:ascii="Arial Narrow" w:hAnsi="Arial Narrow"/>
          <w:sz w:val="18"/>
        </w:rPr>
        <w:t>Having carefully read the above, I hereby certify that the information reported hereon is full, true, and correct to the best of my knowledge and belief.</w:t>
      </w:r>
    </w:p>
    <w:p w:rsidR="009B7539" w:rsidRDefault="009B7539">
      <w:pPr>
        <w:jc w:val="both"/>
        <w:rPr>
          <w:rFonts w:ascii="Arial Narrow" w:hAnsi="Arial Narrow"/>
          <w:b/>
          <w:sz w:val="18"/>
        </w:rPr>
      </w:pPr>
    </w:p>
    <w:p w:rsidR="009B7539" w:rsidRDefault="009B7539">
      <w:pPr>
        <w:jc w:val="both"/>
        <w:rPr>
          <w:rFonts w:ascii="Arial Narrow" w:hAnsi="Arial Narrow"/>
        </w:rPr>
      </w:pPr>
      <w:r>
        <w:rPr>
          <w:rFonts w:ascii="Arial Narrow" w:hAnsi="Arial Narrow"/>
        </w:rPr>
        <w:t>Date: ____________________________Signature: __________________________________________________Title: ______________________</w:t>
      </w:r>
    </w:p>
    <w:p w:rsidR="009B7539" w:rsidRDefault="009B7539" w:rsidP="000B27BE">
      <w:pPr>
        <w:pStyle w:val="BodyText2"/>
        <w:jc w:val="left"/>
        <w:rPr>
          <w:rFonts w:ascii="Arial Narrow" w:hAnsi="Arial Narrow"/>
          <w:sz w:val="20"/>
        </w:rPr>
      </w:pPr>
    </w:p>
    <w:p w:rsidR="00D97368" w:rsidRPr="00033F6F" w:rsidRDefault="00D97368" w:rsidP="00D97368">
      <w:pPr>
        <w:jc w:val="center"/>
        <w:rPr>
          <w:rFonts w:ascii="Arial Narrow" w:hAnsi="Arial Narrow"/>
          <w:b/>
          <w:sz w:val="16"/>
          <w:szCs w:val="16"/>
          <w:u w:val="single"/>
        </w:rPr>
      </w:pPr>
    </w:p>
    <w:p w:rsidR="009B7539" w:rsidRPr="00033F6F" w:rsidRDefault="009B7539" w:rsidP="00D97368">
      <w:pPr>
        <w:rPr>
          <w:rFonts w:ascii="Arial Narrow" w:hAnsi="Arial Narrow"/>
          <w:b/>
          <w:sz w:val="24"/>
          <w:szCs w:val="24"/>
        </w:rPr>
      </w:pPr>
      <w:r w:rsidRPr="00091953">
        <w:rPr>
          <w:rFonts w:ascii="Arial Narrow" w:hAnsi="Arial Narrow"/>
          <w:b/>
          <w:sz w:val="24"/>
          <w:szCs w:val="24"/>
          <w:u w:val="single"/>
        </w:rPr>
        <w:t>NEW ACCOUNTS:</w:t>
      </w:r>
      <w:r w:rsidRPr="00033F6F">
        <w:rPr>
          <w:rFonts w:ascii="Arial Narrow" w:hAnsi="Arial Narrow"/>
          <w:b/>
          <w:sz w:val="24"/>
          <w:szCs w:val="24"/>
        </w:rPr>
        <w:t xml:space="preserve"> </w:t>
      </w:r>
      <w:r w:rsidR="00033F6F" w:rsidRPr="00033F6F">
        <w:rPr>
          <w:rFonts w:ascii="Arial Narrow" w:hAnsi="Arial Narrow"/>
          <w:b/>
          <w:sz w:val="24"/>
          <w:szCs w:val="24"/>
        </w:rPr>
        <w:t xml:space="preserve">  </w:t>
      </w:r>
      <w:r w:rsidRPr="00033F6F">
        <w:rPr>
          <w:rFonts w:ascii="Arial Narrow" w:hAnsi="Arial Narrow"/>
          <w:sz w:val="24"/>
          <w:szCs w:val="24"/>
        </w:rPr>
        <w:t xml:space="preserve">Please complete the </w:t>
      </w:r>
      <w:r w:rsidR="00096063" w:rsidRPr="00033F6F">
        <w:rPr>
          <w:rFonts w:ascii="Arial Narrow" w:hAnsi="Arial Narrow"/>
          <w:sz w:val="24"/>
          <w:szCs w:val="24"/>
        </w:rPr>
        <w:t>table below</w:t>
      </w:r>
      <w:r w:rsidRPr="00033F6F">
        <w:rPr>
          <w:rFonts w:ascii="Arial Narrow" w:hAnsi="Arial Narrow"/>
          <w:sz w:val="24"/>
          <w:szCs w:val="24"/>
        </w:rPr>
        <w:t xml:space="preserve"> or </w:t>
      </w:r>
      <w:r w:rsidR="00FA7536" w:rsidRPr="00033F6F">
        <w:rPr>
          <w:rFonts w:ascii="Arial Narrow" w:hAnsi="Arial Narrow"/>
          <w:sz w:val="24"/>
          <w:szCs w:val="24"/>
        </w:rPr>
        <w:t xml:space="preserve">attach </w:t>
      </w:r>
      <w:r w:rsidRPr="00033F6F">
        <w:rPr>
          <w:rFonts w:ascii="Arial Narrow" w:hAnsi="Arial Narrow"/>
          <w:sz w:val="24"/>
          <w:szCs w:val="24"/>
        </w:rPr>
        <w:t>an itemized listing</w:t>
      </w:r>
      <w:r w:rsidRPr="00033F6F">
        <w:rPr>
          <w:rFonts w:ascii="Arial Narrow" w:hAnsi="Arial Narrow"/>
          <w:b/>
          <w:sz w:val="24"/>
          <w:szCs w:val="24"/>
        </w:rPr>
        <w:t>.</w:t>
      </w:r>
    </w:p>
    <w:p w:rsidR="00033F6F" w:rsidRPr="00033F6F" w:rsidRDefault="00033F6F" w:rsidP="00D97368">
      <w:pPr>
        <w:rPr>
          <w:rFonts w:ascii="Arial Narrow" w:hAnsi="Arial Narrow"/>
          <w:b/>
          <w:sz w:val="24"/>
          <w:szCs w:val="24"/>
        </w:rPr>
      </w:pPr>
    </w:p>
    <w:tbl>
      <w:tblPr>
        <w:tblStyle w:val="TableGrid"/>
        <w:tblW w:w="0" w:type="auto"/>
        <w:tblLook w:val="04A0" w:firstRow="1" w:lastRow="0" w:firstColumn="1" w:lastColumn="0" w:noHBand="0" w:noVBand="1"/>
      </w:tblPr>
      <w:tblGrid>
        <w:gridCol w:w="1412"/>
        <w:gridCol w:w="2657"/>
        <w:gridCol w:w="1685"/>
        <w:gridCol w:w="1261"/>
        <w:gridCol w:w="1399"/>
        <w:gridCol w:w="978"/>
        <w:gridCol w:w="1398"/>
      </w:tblGrid>
      <w:tr w:rsidR="00DF69BB" w:rsidRPr="00DF69BB" w:rsidTr="00E32201">
        <w:tc>
          <w:tcPr>
            <w:tcW w:w="1008" w:type="dxa"/>
          </w:tcPr>
          <w:p w:rsidR="00E32201" w:rsidRPr="00DF69BB" w:rsidRDefault="00E32201" w:rsidP="00D97368">
            <w:pPr>
              <w:rPr>
                <w:rFonts w:ascii="Arial Narrow" w:hAnsi="Arial Narrow"/>
                <w:b/>
                <w:sz w:val="16"/>
                <w:szCs w:val="16"/>
                <w:u w:val="single"/>
              </w:rPr>
            </w:pPr>
            <w:r w:rsidRPr="00DF69BB">
              <w:rPr>
                <w:rFonts w:ascii="Arial Narrow" w:hAnsi="Arial Narrow"/>
                <w:b/>
                <w:sz w:val="16"/>
                <w:szCs w:val="16"/>
                <w:u w:val="single"/>
              </w:rPr>
              <w:t>1.Addition/Deletion</w:t>
            </w:r>
          </w:p>
        </w:tc>
        <w:tc>
          <w:tcPr>
            <w:tcW w:w="2874" w:type="dxa"/>
          </w:tcPr>
          <w:p w:rsidR="00E32201" w:rsidRPr="00DF69BB" w:rsidRDefault="00E32201" w:rsidP="00D97368">
            <w:pPr>
              <w:rPr>
                <w:rFonts w:ascii="Arial Narrow" w:hAnsi="Arial Narrow"/>
                <w:b/>
                <w:sz w:val="16"/>
                <w:szCs w:val="16"/>
                <w:u w:val="single"/>
              </w:rPr>
            </w:pPr>
            <w:r w:rsidRPr="00DF69BB">
              <w:rPr>
                <w:rFonts w:ascii="Arial Narrow" w:hAnsi="Arial Narrow"/>
                <w:b/>
                <w:sz w:val="16"/>
                <w:szCs w:val="16"/>
                <w:u w:val="single"/>
              </w:rPr>
              <w:t>2.Item Description</w:t>
            </w:r>
            <w:r w:rsidR="004F2027">
              <w:rPr>
                <w:rFonts w:ascii="Arial Narrow" w:hAnsi="Arial Narrow"/>
                <w:b/>
                <w:sz w:val="16"/>
                <w:szCs w:val="16"/>
                <w:u w:val="single"/>
              </w:rPr>
              <w:t>/Model #</w:t>
            </w:r>
          </w:p>
        </w:tc>
        <w:tc>
          <w:tcPr>
            <w:tcW w:w="1773" w:type="dxa"/>
          </w:tcPr>
          <w:p w:rsidR="00E32201" w:rsidRPr="00DF69BB" w:rsidRDefault="00E32201" w:rsidP="00D97368">
            <w:pPr>
              <w:rPr>
                <w:rFonts w:ascii="Arial Narrow" w:hAnsi="Arial Narrow"/>
                <w:b/>
                <w:sz w:val="16"/>
                <w:szCs w:val="16"/>
                <w:u w:val="single"/>
              </w:rPr>
            </w:pPr>
            <w:r w:rsidRPr="00DF69BB">
              <w:rPr>
                <w:rFonts w:ascii="Arial Narrow" w:hAnsi="Arial Narrow"/>
                <w:b/>
                <w:sz w:val="16"/>
                <w:szCs w:val="16"/>
                <w:u w:val="single"/>
              </w:rPr>
              <w:t>3.Type Code(FF/ME/C)</w:t>
            </w:r>
          </w:p>
        </w:tc>
        <w:tc>
          <w:tcPr>
            <w:tcW w:w="1334" w:type="dxa"/>
          </w:tcPr>
          <w:p w:rsidR="00E32201" w:rsidRPr="00DF69BB" w:rsidRDefault="00E32201" w:rsidP="00D97368">
            <w:pPr>
              <w:rPr>
                <w:rFonts w:ascii="Arial Narrow" w:hAnsi="Arial Narrow"/>
                <w:b/>
                <w:sz w:val="16"/>
                <w:szCs w:val="16"/>
                <w:u w:val="single"/>
              </w:rPr>
            </w:pPr>
            <w:r w:rsidRPr="00DF69BB">
              <w:rPr>
                <w:rFonts w:ascii="Arial Narrow" w:hAnsi="Arial Narrow"/>
                <w:b/>
                <w:sz w:val="16"/>
                <w:szCs w:val="16"/>
                <w:u w:val="single"/>
              </w:rPr>
              <w:t>4.Original Cost</w:t>
            </w:r>
          </w:p>
        </w:tc>
        <w:tc>
          <w:tcPr>
            <w:tcW w:w="1497" w:type="dxa"/>
          </w:tcPr>
          <w:p w:rsidR="00E32201" w:rsidRPr="00DF69BB" w:rsidRDefault="004F2027" w:rsidP="00D97368">
            <w:pPr>
              <w:rPr>
                <w:rFonts w:ascii="Arial Narrow" w:hAnsi="Arial Narrow"/>
                <w:b/>
                <w:sz w:val="16"/>
                <w:szCs w:val="16"/>
                <w:u w:val="single"/>
              </w:rPr>
            </w:pPr>
            <w:r>
              <w:rPr>
                <w:rFonts w:ascii="Arial Narrow" w:hAnsi="Arial Narrow"/>
                <w:b/>
                <w:sz w:val="16"/>
                <w:szCs w:val="16"/>
                <w:u w:val="single"/>
              </w:rPr>
              <w:t>Date</w:t>
            </w:r>
            <w:r w:rsidR="00E32201" w:rsidRPr="00DF69BB">
              <w:rPr>
                <w:rFonts w:ascii="Arial Narrow" w:hAnsi="Arial Narrow"/>
                <w:b/>
                <w:sz w:val="16"/>
                <w:szCs w:val="16"/>
                <w:u w:val="single"/>
              </w:rPr>
              <w:t xml:space="preserve"> of Purchase</w:t>
            </w:r>
          </w:p>
        </w:tc>
        <w:tc>
          <w:tcPr>
            <w:tcW w:w="1000" w:type="dxa"/>
          </w:tcPr>
          <w:p w:rsidR="00E32201" w:rsidRPr="00DF69BB" w:rsidRDefault="00E32201" w:rsidP="00D97368">
            <w:pPr>
              <w:rPr>
                <w:rFonts w:ascii="Arial Narrow" w:hAnsi="Arial Narrow"/>
                <w:b/>
                <w:sz w:val="16"/>
                <w:szCs w:val="16"/>
                <w:u w:val="single"/>
              </w:rPr>
            </w:pPr>
            <w:r w:rsidRPr="00DF69BB">
              <w:rPr>
                <w:rFonts w:ascii="Arial Narrow" w:hAnsi="Arial Narrow"/>
                <w:b/>
                <w:sz w:val="16"/>
                <w:szCs w:val="16"/>
                <w:u w:val="single"/>
              </w:rPr>
              <w:t>New/Used</w:t>
            </w:r>
          </w:p>
        </w:tc>
        <w:tc>
          <w:tcPr>
            <w:tcW w:w="1530" w:type="dxa"/>
          </w:tcPr>
          <w:p w:rsidR="004F2027" w:rsidRDefault="00E32201" w:rsidP="00D97368">
            <w:pPr>
              <w:rPr>
                <w:rFonts w:ascii="Arial Narrow" w:hAnsi="Arial Narrow"/>
                <w:b/>
                <w:sz w:val="16"/>
                <w:szCs w:val="16"/>
                <w:u w:val="single"/>
              </w:rPr>
            </w:pPr>
            <w:r w:rsidRPr="00DF69BB">
              <w:rPr>
                <w:rFonts w:ascii="Arial Narrow" w:hAnsi="Arial Narrow"/>
                <w:b/>
                <w:sz w:val="16"/>
                <w:szCs w:val="16"/>
                <w:u w:val="single"/>
              </w:rPr>
              <w:t>State of Origin</w:t>
            </w:r>
          </w:p>
          <w:p w:rsidR="00E32201" w:rsidRPr="00DF69BB" w:rsidRDefault="00E32201" w:rsidP="00D97368">
            <w:pPr>
              <w:rPr>
                <w:rFonts w:ascii="Arial Narrow" w:hAnsi="Arial Narrow"/>
                <w:b/>
                <w:sz w:val="16"/>
                <w:szCs w:val="16"/>
                <w:u w:val="single"/>
              </w:rPr>
            </w:pPr>
            <w:r w:rsidRPr="00DF69BB">
              <w:rPr>
                <w:rFonts w:ascii="Arial Narrow" w:hAnsi="Arial Narrow"/>
                <w:b/>
                <w:sz w:val="16"/>
                <w:szCs w:val="16"/>
                <w:u w:val="single"/>
              </w:rPr>
              <w:t xml:space="preserve"> if used</w:t>
            </w:r>
          </w:p>
        </w:tc>
      </w:tr>
      <w:tr w:rsidR="00DF69BB" w:rsidTr="00E32201">
        <w:tc>
          <w:tcPr>
            <w:tcW w:w="1008" w:type="dxa"/>
          </w:tcPr>
          <w:p w:rsidR="00E32201" w:rsidRDefault="00E32201" w:rsidP="00D97368">
            <w:pPr>
              <w:rPr>
                <w:rFonts w:ascii="Arial Narrow" w:hAnsi="Arial Narrow"/>
                <w:b/>
                <w:sz w:val="24"/>
                <w:szCs w:val="24"/>
                <w:u w:val="single"/>
              </w:rPr>
            </w:pPr>
          </w:p>
        </w:tc>
        <w:tc>
          <w:tcPr>
            <w:tcW w:w="2874" w:type="dxa"/>
          </w:tcPr>
          <w:p w:rsidR="00E32201" w:rsidRDefault="00E32201" w:rsidP="00D97368">
            <w:pPr>
              <w:rPr>
                <w:rFonts w:ascii="Arial Narrow" w:hAnsi="Arial Narrow"/>
                <w:b/>
                <w:sz w:val="24"/>
                <w:szCs w:val="24"/>
                <w:u w:val="single"/>
              </w:rPr>
            </w:pPr>
          </w:p>
        </w:tc>
        <w:tc>
          <w:tcPr>
            <w:tcW w:w="1773" w:type="dxa"/>
          </w:tcPr>
          <w:p w:rsidR="00E32201" w:rsidRDefault="00E32201" w:rsidP="00D97368">
            <w:pPr>
              <w:rPr>
                <w:rFonts w:ascii="Arial Narrow" w:hAnsi="Arial Narrow"/>
                <w:b/>
                <w:sz w:val="24"/>
                <w:szCs w:val="24"/>
                <w:u w:val="single"/>
              </w:rPr>
            </w:pPr>
          </w:p>
        </w:tc>
        <w:tc>
          <w:tcPr>
            <w:tcW w:w="1334" w:type="dxa"/>
          </w:tcPr>
          <w:p w:rsidR="00E32201" w:rsidRDefault="00E32201" w:rsidP="00D97368">
            <w:pPr>
              <w:rPr>
                <w:rFonts w:ascii="Arial Narrow" w:hAnsi="Arial Narrow"/>
                <w:b/>
                <w:sz w:val="24"/>
                <w:szCs w:val="24"/>
                <w:u w:val="single"/>
              </w:rPr>
            </w:pPr>
          </w:p>
        </w:tc>
        <w:tc>
          <w:tcPr>
            <w:tcW w:w="1497" w:type="dxa"/>
          </w:tcPr>
          <w:p w:rsidR="00E32201" w:rsidRDefault="00E32201" w:rsidP="00D97368">
            <w:pPr>
              <w:rPr>
                <w:rFonts w:ascii="Arial Narrow" w:hAnsi="Arial Narrow"/>
                <w:b/>
                <w:sz w:val="24"/>
                <w:szCs w:val="24"/>
                <w:u w:val="single"/>
              </w:rPr>
            </w:pPr>
          </w:p>
        </w:tc>
        <w:tc>
          <w:tcPr>
            <w:tcW w:w="1000" w:type="dxa"/>
          </w:tcPr>
          <w:p w:rsidR="00E32201" w:rsidRDefault="00E32201" w:rsidP="00D97368">
            <w:pPr>
              <w:rPr>
                <w:rFonts w:ascii="Arial Narrow" w:hAnsi="Arial Narrow"/>
                <w:b/>
                <w:sz w:val="24"/>
                <w:szCs w:val="24"/>
                <w:u w:val="single"/>
              </w:rPr>
            </w:pPr>
          </w:p>
        </w:tc>
        <w:tc>
          <w:tcPr>
            <w:tcW w:w="1530" w:type="dxa"/>
          </w:tcPr>
          <w:p w:rsidR="00E32201" w:rsidRDefault="00E32201" w:rsidP="00D97368">
            <w:pPr>
              <w:rPr>
                <w:rFonts w:ascii="Arial Narrow" w:hAnsi="Arial Narrow"/>
                <w:b/>
                <w:sz w:val="24"/>
                <w:szCs w:val="24"/>
                <w:u w:val="single"/>
              </w:rPr>
            </w:pPr>
          </w:p>
        </w:tc>
      </w:tr>
      <w:tr w:rsidR="00DF69BB" w:rsidTr="00E32201">
        <w:tc>
          <w:tcPr>
            <w:tcW w:w="1008" w:type="dxa"/>
          </w:tcPr>
          <w:p w:rsidR="00E32201" w:rsidRDefault="00E32201" w:rsidP="00D97368">
            <w:pPr>
              <w:rPr>
                <w:rFonts w:ascii="Arial Narrow" w:hAnsi="Arial Narrow"/>
                <w:b/>
                <w:sz w:val="24"/>
                <w:szCs w:val="24"/>
                <w:u w:val="single"/>
              </w:rPr>
            </w:pPr>
          </w:p>
        </w:tc>
        <w:tc>
          <w:tcPr>
            <w:tcW w:w="2874" w:type="dxa"/>
          </w:tcPr>
          <w:p w:rsidR="00E32201" w:rsidRDefault="00E32201" w:rsidP="00D97368">
            <w:pPr>
              <w:rPr>
                <w:rFonts w:ascii="Arial Narrow" w:hAnsi="Arial Narrow"/>
                <w:b/>
                <w:sz w:val="24"/>
                <w:szCs w:val="24"/>
                <w:u w:val="single"/>
              </w:rPr>
            </w:pPr>
          </w:p>
        </w:tc>
        <w:tc>
          <w:tcPr>
            <w:tcW w:w="1773" w:type="dxa"/>
          </w:tcPr>
          <w:p w:rsidR="00E32201" w:rsidRDefault="00E32201" w:rsidP="00D97368">
            <w:pPr>
              <w:rPr>
                <w:rFonts w:ascii="Arial Narrow" w:hAnsi="Arial Narrow"/>
                <w:b/>
                <w:sz w:val="24"/>
                <w:szCs w:val="24"/>
                <w:u w:val="single"/>
              </w:rPr>
            </w:pPr>
          </w:p>
        </w:tc>
        <w:tc>
          <w:tcPr>
            <w:tcW w:w="1334" w:type="dxa"/>
          </w:tcPr>
          <w:p w:rsidR="00E32201" w:rsidRDefault="00E32201" w:rsidP="00D97368">
            <w:pPr>
              <w:rPr>
                <w:rFonts w:ascii="Arial Narrow" w:hAnsi="Arial Narrow"/>
                <w:b/>
                <w:sz w:val="24"/>
                <w:szCs w:val="24"/>
                <w:u w:val="single"/>
              </w:rPr>
            </w:pPr>
          </w:p>
        </w:tc>
        <w:tc>
          <w:tcPr>
            <w:tcW w:w="1497" w:type="dxa"/>
          </w:tcPr>
          <w:p w:rsidR="00E32201" w:rsidRDefault="00E32201" w:rsidP="00D97368">
            <w:pPr>
              <w:rPr>
                <w:rFonts w:ascii="Arial Narrow" w:hAnsi="Arial Narrow"/>
                <w:b/>
                <w:sz w:val="24"/>
                <w:szCs w:val="24"/>
                <w:u w:val="single"/>
              </w:rPr>
            </w:pPr>
          </w:p>
        </w:tc>
        <w:tc>
          <w:tcPr>
            <w:tcW w:w="1000" w:type="dxa"/>
          </w:tcPr>
          <w:p w:rsidR="00E32201" w:rsidRDefault="00E32201" w:rsidP="00D97368">
            <w:pPr>
              <w:rPr>
                <w:rFonts w:ascii="Arial Narrow" w:hAnsi="Arial Narrow"/>
                <w:b/>
                <w:sz w:val="24"/>
                <w:szCs w:val="24"/>
                <w:u w:val="single"/>
              </w:rPr>
            </w:pPr>
          </w:p>
        </w:tc>
        <w:tc>
          <w:tcPr>
            <w:tcW w:w="1530" w:type="dxa"/>
          </w:tcPr>
          <w:p w:rsidR="00E32201" w:rsidRDefault="00E32201" w:rsidP="00D97368">
            <w:pPr>
              <w:rPr>
                <w:rFonts w:ascii="Arial Narrow" w:hAnsi="Arial Narrow"/>
                <w:b/>
                <w:sz w:val="24"/>
                <w:szCs w:val="24"/>
                <w:u w:val="single"/>
              </w:rPr>
            </w:pPr>
          </w:p>
        </w:tc>
      </w:tr>
      <w:tr w:rsidR="00DF69BB" w:rsidTr="00E32201">
        <w:tc>
          <w:tcPr>
            <w:tcW w:w="1008" w:type="dxa"/>
          </w:tcPr>
          <w:p w:rsidR="00E32201" w:rsidRDefault="00E32201" w:rsidP="00D97368">
            <w:pPr>
              <w:rPr>
                <w:rFonts w:ascii="Arial Narrow" w:hAnsi="Arial Narrow"/>
                <w:b/>
                <w:sz w:val="24"/>
                <w:szCs w:val="24"/>
                <w:u w:val="single"/>
              </w:rPr>
            </w:pPr>
          </w:p>
        </w:tc>
        <w:tc>
          <w:tcPr>
            <w:tcW w:w="2874" w:type="dxa"/>
          </w:tcPr>
          <w:p w:rsidR="00E32201" w:rsidRDefault="00E32201" w:rsidP="00D97368">
            <w:pPr>
              <w:rPr>
                <w:rFonts w:ascii="Arial Narrow" w:hAnsi="Arial Narrow"/>
                <w:b/>
                <w:sz w:val="24"/>
                <w:szCs w:val="24"/>
                <w:u w:val="single"/>
              </w:rPr>
            </w:pPr>
          </w:p>
        </w:tc>
        <w:tc>
          <w:tcPr>
            <w:tcW w:w="1773" w:type="dxa"/>
          </w:tcPr>
          <w:p w:rsidR="00E32201" w:rsidRDefault="00E32201" w:rsidP="00D97368">
            <w:pPr>
              <w:rPr>
                <w:rFonts w:ascii="Arial Narrow" w:hAnsi="Arial Narrow"/>
                <w:b/>
                <w:sz w:val="24"/>
                <w:szCs w:val="24"/>
                <w:u w:val="single"/>
              </w:rPr>
            </w:pPr>
          </w:p>
        </w:tc>
        <w:tc>
          <w:tcPr>
            <w:tcW w:w="1334" w:type="dxa"/>
          </w:tcPr>
          <w:p w:rsidR="00E32201" w:rsidRDefault="00E32201" w:rsidP="00D97368">
            <w:pPr>
              <w:rPr>
                <w:rFonts w:ascii="Arial Narrow" w:hAnsi="Arial Narrow"/>
                <w:b/>
                <w:sz w:val="24"/>
                <w:szCs w:val="24"/>
                <w:u w:val="single"/>
              </w:rPr>
            </w:pPr>
          </w:p>
        </w:tc>
        <w:tc>
          <w:tcPr>
            <w:tcW w:w="1497" w:type="dxa"/>
          </w:tcPr>
          <w:p w:rsidR="00E32201" w:rsidRDefault="00E32201" w:rsidP="00D97368">
            <w:pPr>
              <w:rPr>
                <w:rFonts w:ascii="Arial Narrow" w:hAnsi="Arial Narrow"/>
                <w:b/>
                <w:sz w:val="24"/>
                <w:szCs w:val="24"/>
                <w:u w:val="single"/>
              </w:rPr>
            </w:pPr>
          </w:p>
        </w:tc>
        <w:tc>
          <w:tcPr>
            <w:tcW w:w="1000" w:type="dxa"/>
          </w:tcPr>
          <w:p w:rsidR="00E32201" w:rsidRDefault="00E32201" w:rsidP="00D97368">
            <w:pPr>
              <w:rPr>
                <w:rFonts w:ascii="Arial Narrow" w:hAnsi="Arial Narrow"/>
                <w:b/>
                <w:sz w:val="24"/>
                <w:szCs w:val="24"/>
                <w:u w:val="single"/>
              </w:rPr>
            </w:pPr>
          </w:p>
        </w:tc>
        <w:tc>
          <w:tcPr>
            <w:tcW w:w="1530" w:type="dxa"/>
          </w:tcPr>
          <w:p w:rsidR="00E32201" w:rsidRDefault="00E32201" w:rsidP="00D97368">
            <w:pPr>
              <w:rPr>
                <w:rFonts w:ascii="Arial Narrow" w:hAnsi="Arial Narrow"/>
                <w:b/>
                <w:sz w:val="24"/>
                <w:szCs w:val="24"/>
                <w:u w:val="single"/>
              </w:rPr>
            </w:pPr>
          </w:p>
        </w:tc>
      </w:tr>
      <w:tr w:rsidR="00DF69BB" w:rsidTr="00E32201">
        <w:tc>
          <w:tcPr>
            <w:tcW w:w="1008" w:type="dxa"/>
          </w:tcPr>
          <w:p w:rsidR="00E32201" w:rsidRDefault="00E32201" w:rsidP="00D97368">
            <w:pPr>
              <w:rPr>
                <w:rFonts w:ascii="Arial Narrow" w:hAnsi="Arial Narrow"/>
                <w:b/>
                <w:sz w:val="24"/>
                <w:szCs w:val="24"/>
                <w:u w:val="single"/>
              </w:rPr>
            </w:pPr>
          </w:p>
        </w:tc>
        <w:tc>
          <w:tcPr>
            <w:tcW w:w="2874" w:type="dxa"/>
          </w:tcPr>
          <w:p w:rsidR="00E32201" w:rsidRDefault="00E32201" w:rsidP="00D97368">
            <w:pPr>
              <w:rPr>
                <w:rFonts w:ascii="Arial Narrow" w:hAnsi="Arial Narrow"/>
                <w:b/>
                <w:sz w:val="24"/>
                <w:szCs w:val="24"/>
                <w:u w:val="single"/>
              </w:rPr>
            </w:pPr>
          </w:p>
        </w:tc>
        <w:tc>
          <w:tcPr>
            <w:tcW w:w="1773" w:type="dxa"/>
          </w:tcPr>
          <w:p w:rsidR="00E32201" w:rsidRDefault="00E32201" w:rsidP="00D97368">
            <w:pPr>
              <w:rPr>
                <w:rFonts w:ascii="Arial Narrow" w:hAnsi="Arial Narrow"/>
                <w:b/>
                <w:sz w:val="24"/>
                <w:szCs w:val="24"/>
                <w:u w:val="single"/>
              </w:rPr>
            </w:pPr>
          </w:p>
        </w:tc>
        <w:tc>
          <w:tcPr>
            <w:tcW w:w="1334" w:type="dxa"/>
          </w:tcPr>
          <w:p w:rsidR="00E32201" w:rsidRDefault="00E32201" w:rsidP="00D97368">
            <w:pPr>
              <w:rPr>
                <w:rFonts w:ascii="Arial Narrow" w:hAnsi="Arial Narrow"/>
                <w:b/>
                <w:sz w:val="24"/>
                <w:szCs w:val="24"/>
                <w:u w:val="single"/>
              </w:rPr>
            </w:pPr>
          </w:p>
        </w:tc>
        <w:tc>
          <w:tcPr>
            <w:tcW w:w="1497" w:type="dxa"/>
          </w:tcPr>
          <w:p w:rsidR="00E32201" w:rsidRDefault="00E32201" w:rsidP="00D97368">
            <w:pPr>
              <w:rPr>
                <w:rFonts w:ascii="Arial Narrow" w:hAnsi="Arial Narrow"/>
                <w:b/>
                <w:sz w:val="24"/>
                <w:szCs w:val="24"/>
                <w:u w:val="single"/>
              </w:rPr>
            </w:pPr>
          </w:p>
        </w:tc>
        <w:tc>
          <w:tcPr>
            <w:tcW w:w="1000" w:type="dxa"/>
          </w:tcPr>
          <w:p w:rsidR="00E32201" w:rsidRDefault="00E32201" w:rsidP="00D97368">
            <w:pPr>
              <w:rPr>
                <w:rFonts w:ascii="Arial Narrow" w:hAnsi="Arial Narrow"/>
                <w:b/>
                <w:sz w:val="24"/>
                <w:szCs w:val="24"/>
                <w:u w:val="single"/>
              </w:rPr>
            </w:pPr>
          </w:p>
        </w:tc>
        <w:tc>
          <w:tcPr>
            <w:tcW w:w="1530" w:type="dxa"/>
          </w:tcPr>
          <w:p w:rsidR="00E32201" w:rsidRDefault="00E32201" w:rsidP="00D97368">
            <w:pPr>
              <w:rPr>
                <w:rFonts w:ascii="Arial Narrow" w:hAnsi="Arial Narrow"/>
                <w:b/>
                <w:sz w:val="24"/>
                <w:szCs w:val="24"/>
                <w:u w:val="single"/>
              </w:rPr>
            </w:pPr>
          </w:p>
        </w:tc>
      </w:tr>
      <w:tr w:rsidR="00DF69BB" w:rsidTr="00E32201">
        <w:tc>
          <w:tcPr>
            <w:tcW w:w="1008" w:type="dxa"/>
          </w:tcPr>
          <w:p w:rsidR="00E32201" w:rsidRDefault="00E32201" w:rsidP="00D97368">
            <w:pPr>
              <w:rPr>
                <w:rFonts w:ascii="Arial Narrow" w:hAnsi="Arial Narrow"/>
                <w:b/>
                <w:sz w:val="24"/>
                <w:szCs w:val="24"/>
                <w:u w:val="single"/>
              </w:rPr>
            </w:pPr>
          </w:p>
        </w:tc>
        <w:tc>
          <w:tcPr>
            <w:tcW w:w="2874" w:type="dxa"/>
          </w:tcPr>
          <w:p w:rsidR="00E32201" w:rsidRDefault="00E32201" w:rsidP="00D97368">
            <w:pPr>
              <w:rPr>
                <w:rFonts w:ascii="Arial Narrow" w:hAnsi="Arial Narrow"/>
                <w:b/>
                <w:sz w:val="24"/>
                <w:szCs w:val="24"/>
                <w:u w:val="single"/>
              </w:rPr>
            </w:pPr>
          </w:p>
        </w:tc>
        <w:tc>
          <w:tcPr>
            <w:tcW w:w="1773" w:type="dxa"/>
          </w:tcPr>
          <w:p w:rsidR="00E32201" w:rsidRDefault="00E32201" w:rsidP="00D97368">
            <w:pPr>
              <w:rPr>
                <w:rFonts w:ascii="Arial Narrow" w:hAnsi="Arial Narrow"/>
                <w:b/>
                <w:sz w:val="24"/>
                <w:szCs w:val="24"/>
                <w:u w:val="single"/>
              </w:rPr>
            </w:pPr>
          </w:p>
        </w:tc>
        <w:tc>
          <w:tcPr>
            <w:tcW w:w="1334" w:type="dxa"/>
          </w:tcPr>
          <w:p w:rsidR="00E32201" w:rsidRDefault="00E32201" w:rsidP="00D97368">
            <w:pPr>
              <w:rPr>
                <w:rFonts w:ascii="Arial Narrow" w:hAnsi="Arial Narrow"/>
                <w:b/>
                <w:sz w:val="24"/>
                <w:szCs w:val="24"/>
                <w:u w:val="single"/>
              </w:rPr>
            </w:pPr>
          </w:p>
        </w:tc>
        <w:tc>
          <w:tcPr>
            <w:tcW w:w="1497" w:type="dxa"/>
          </w:tcPr>
          <w:p w:rsidR="00E32201" w:rsidRDefault="00E32201" w:rsidP="00D97368">
            <w:pPr>
              <w:rPr>
                <w:rFonts w:ascii="Arial Narrow" w:hAnsi="Arial Narrow"/>
                <w:b/>
                <w:sz w:val="24"/>
                <w:szCs w:val="24"/>
                <w:u w:val="single"/>
              </w:rPr>
            </w:pPr>
          </w:p>
        </w:tc>
        <w:tc>
          <w:tcPr>
            <w:tcW w:w="1000" w:type="dxa"/>
          </w:tcPr>
          <w:p w:rsidR="00E32201" w:rsidRDefault="00E32201" w:rsidP="00D97368">
            <w:pPr>
              <w:rPr>
                <w:rFonts w:ascii="Arial Narrow" w:hAnsi="Arial Narrow"/>
                <w:b/>
                <w:sz w:val="24"/>
                <w:szCs w:val="24"/>
                <w:u w:val="single"/>
              </w:rPr>
            </w:pPr>
          </w:p>
        </w:tc>
        <w:tc>
          <w:tcPr>
            <w:tcW w:w="1530" w:type="dxa"/>
          </w:tcPr>
          <w:p w:rsidR="00E32201" w:rsidRDefault="00E32201" w:rsidP="00D97368">
            <w:pPr>
              <w:rPr>
                <w:rFonts w:ascii="Arial Narrow" w:hAnsi="Arial Narrow"/>
                <w:b/>
                <w:sz w:val="24"/>
                <w:szCs w:val="24"/>
                <w:u w:val="single"/>
              </w:rPr>
            </w:pPr>
          </w:p>
        </w:tc>
      </w:tr>
    </w:tbl>
    <w:p w:rsidR="009B7539" w:rsidRPr="00091953" w:rsidRDefault="009B7539" w:rsidP="00091953">
      <w:pPr>
        <w:rPr>
          <w:rFonts w:ascii="Arial Narrow" w:hAnsi="Arial Narrow"/>
          <w:b/>
          <w:sz w:val="24"/>
          <w:szCs w:val="24"/>
          <w:u w:val="single"/>
        </w:rPr>
      </w:pPr>
    </w:p>
    <w:p w:rsidR="00D97368" w:rsidRDefault="009B7539">
      <w:pPr>
        <w:jc w:val="both"/>
        <w:rPr>
          <w:rFonts w:ascii="Arial Narrow" w:hAnsi="Arial Narrow"/>
          <w:sz w:val="24"/>
          <w:szCs w:val="24"/>
        </w:rPr>
      </w:pPr>
      <w:r w:rsidRPr="00091953">
        <w:rPr>
          <w:rFonts w:ascii="Arial Narrow" w:hAnsi="Arial Narrow"/>
          <w:b/>
          <w:sz w:val="24"/>
          <w:szCs w:val="24"/>
          <w:u w:val="single"/>
        </w:rPr>
        <w:t>EXISTING ACCOUNTS</w:t>
      </w:r>
      <w:r w:rsidR="00096063">
        <w:rPr>
          <w:rFonts w:ascii="Arial Narrow" w:hAnsi="Arial Narrow"/>
          <w:b/>
          <w:sz w:val="24"/>
          <w:szCs w:val="24"/>
          <w:u w:val="single"/>
        </w:rPr>
        <w:t>:</w:t>
      </w:r>
      <w:r w:rsidR="00096063" w:rsidRPr="00033F6F">
        <w:rPr>
          <w:rFonts w:ascii="Arial Narrow" w:hAnsi="Arial Narrow"/>
          <w:b/>
          <w:sz w:val="24"/>
          <w:szCs w:val="24"/>
        </w:rPr>
        <w:t xml:space="preserve">  </w:t>
      </w:r>
      <w:r w:rsidRPr="00091953">
        <w:rPr>
          <w:rFonts w:ascii="Arial Narrow" w:hAnsi="Arial Narrow"/>
          <w:sz w:val="24"/>
          <w:szCs w:val="24"/>
        </w:rPr>
        <w:t xml:space="preserve">Please </w:t>
      </w:r>
      <w:r w:rsidR="009A7094">
        <w:rPr>
          <w:rFonts w:ascii="Arial Narrow" w:hAnsi="Arial Narrow"/>
          <w:sz w:val="24"/>
          <w:szCs w:val="24"/>
        </w:rPr>
        <w:t xml:space="preserve">complete the table above or </w:t>
      </w:r>
      <w:r w:rsidR="00096063">
        <w:rPr>
          <w:rFonts w:ascii="Arial Narrow" w:hAnsi="Arial Narrow"/>
          <w:sz w:val="24"/>
          <w:szCs w:val="24"/>
        </w:rPr>
        <w:t>attach an itemized listing</w:t>
      </w:r>
      <w:r w:rsidR="00A529D4">
        <w:rPr>
          <w:rFonts w:ascii="Arial Narrow" w:hAnsi="Arial Narrow"/>
          <w:sz w:val="24"/>
          <w:szCs w:val="24"/>
        </w:rPr>
        <w:t xml:space="preserve"> </w:t>
      </w:r>
      <w:r w:rsidR="00096063">
        <w:rPr>
          <w:rFonts w:ascii="Arial Narrow" w:hAnsi="Arial Narrow"/>
          <w:sz w:val="24"/>
          <w:szCs w:val="24"/>
        </w:rPr>
        <w:t xml:space="preserve">of </w:t>
      </w:r>
      <w:r w:rsidR="00B9365E" w:rsidRPr="00091953">
        <w:rPr>
          <w:rFonts w:ascii="Arial Narrow" w:hAnsi="Arial Narrow"/>
          <w:sz w:val="24"/>
          <w:szCs w:val="24"/>
        </w:rPr>
        <w:t>additions</w:t>
      </w:r>
      <w:r w:rsidR="00091953" w:rsidRPr="00091953">
        <w:rPr>
          <w:rFonts w:ascii="Arial Narrow" w:hAnsi="Arial Narrow"/>
          <w:sz w:val="24"/>
          <w:szCs w:val="24"/>
        </w:rPr>
        <w:t xml:space="preserve"> </w:t>
      </w:r>
      <w:r w:rsidR="00A92F79">
        <w:rPr>
          <w:rFonts w:ascii="Arial Narrow" w:hAnsi="Arial Narrow"/>
          <w:sz w:val="24"/>
          <w:szCs w:val="24"/>
        </w:rPr>
        <w:t>and/</w:t>
      </w:r>
      <w:r w:rsidR="00091953" w:rsidRPr="00091953">
        <w:rPr>
          <w:rFonts w:ascii="Arial Narrow" w:hAnsi="Arial Narrow"/>
          <w:sz w:val="24"/>
          <w:szCs w:val="24"/>
        </w:rPr>
        <w:t>or deletions</w:t>
      </w:r>
      <w:r w:rsidR="003816F0">
        <w:rPr>
          <w:rFonts w:ascii="Arial Narrow" w:hAnsi="Arial Narrow"/>
          <w:sz w:val="24"/>
          <w:szCs w:val="24"/>
        </w:rPr>
        <w:t xml:space="preserve"> since April 1, 201</w:t>
      </w:r>
      <w:r w:rsidR="00915E9D">
        <w:rPr>
          <w:rFonts w:ascii="Arial Narrow" w:hAnsi="Arial Narrow"/>
          <w:sz w:val="24"/>
          <w:szCs w:val="24"/>
        </w:rPr>
        <w:t>9</w:t>
      </w:r>
      <w:r w:rsidRPr="00091953">
        <w:rPr>
          <w:rFonts w:ascii="Arial Narrow" w:hAnsi="Arial Narrow"/>
          <w:sz w:val="24"/>
          <w:szCs w:val="24"/>
        </w:rPr>
        <w:t xml:space="preserve">.   </w:t>
      </w:r>
      <w:r w:rsidR="00A529D4">
        <w:rPr>
          <w:rFonts w:ascii="Arial Narrow" w:hAnsi="Arial Narrow"/>
          <w:sz w:val="24"/>
          <w:szCs w:val="24"/>
        </w:rPr>
        <w:t xml:space="preserve">If there are none, check </w:t>
      </w:r>
      <w:r w:rsidR="00096063">
        <w:rPr>
          <w:rFonts w:ascii="Arial Narrow" w:hAnsi="Arial Narrow"/>
          <w:sz w:val="24"/>
          <w:szCs w:val="24"/>
        </w:rPr>
        <w:t xml:space="preserve">below and return this </w:t>
      </w:r>
      <w:r w:rsidR="009A7094">
        <w:rPr>
          <w:rFonts w:ascii="Arial Narrow" w:hAnsi="Arial Narrow"/>
          <w:sz w:val="24"/>
          <w:szCs w:val="24"/>
        </w:rPr>
        <w:t>form</w:t>
      </w:r>
      <w:r w:rsidR="00096063">
        <w:rPr>
          <w:rFonts w:ascii="Arial Narrow" w:hAnsi="Arial Narrow"/>
          <w:sz w:val="24"/>
          <w:szCs w:val="24"/>
        </w:rPr>
        <w:t>.</w:t>
      </w:r>
    </w:p>
    <w:p w:rsidR="00AF6DE1" w:rsidRDefault="00AF6DE1">
      <w:pPr>
        <w:jc w:val="both"/>
        <w:rPr>
          <w:rFonts w:ascii="Arial Narrow" w:hAnsi="Arial Narrow"/>
          <w:sz w:val="24"/>
          <w:szCs w:val="24"/>
        </w:rPr>
      </w:pPr>
    </w:p>
    <w:p w:rsidR="00AF6DE1" w:rsidRPr="00AF6DE1" w:rsidRDefault="00AF6DE1" w:rsidP="00AF6DE1">
      <w:pPr>
        <w:jc w:val="center"/>
        <w:rPr>
          <w:rFonts w:ascii="Arial Narrow" w:hAnsi="Arial Narrow"/>
          <w:sz w:val="28"/>
          <w:szCs w:val="28"/>
        </w:rPr>
      </w:pPr>
      <w:r w:rsidRPr="00AF6DE1">
        <w:rPr>
          <w:rFonts w:ascii="Arial Narrow" w:hAnsi="Arial Narrow"/>
          <w:b/>
          <w:sz w:val="28"/>
          <w:szCs w:val="28"/>
        </w:rPr>
        <w:t xml:space="preserve">Check here if there are no additions </w:t>
      </w:r>
      <w:r w:rsidR="002717EA">
        <w:rPr>
          <w:rFonts w:ascii="Arial Narrow" w:hAnsi="Arial Narrow"/>
          <w:b/>
          <w:sz w:val="28"/>
          <w:szCs w:val="28"/>
        </w:rPr>
        <w:t>or deletions since April 1,</w:t>
      </w:r>
      <w:r w:rsidR="005D18FA">
        <w:rPr>
          <w:rFonts w:ascii="Arial Narrow" w:hAnsi="Arial Narrow"/>
          <w:b/>
          <w:sz w:val="28"/>
          <w:szCs w:val="28"/>
        </w:rPr>
        <w:t xml:space="preserve"> 201</w:t>
      </w:r>
      <w:r w:rsidR="00915E9D">
        <w:rPr>
          <w:rFonts w:ascii="Arial Narrow" w:hAnsi="Arial Narrow"/>
          <w:b/>
          <w:sz w:val="28"/>
          <w:szCs w:val="28"/>
        </w:rPr>
        <w:t>9</w:t>
      </w:r>
      <w:r w:rsidRPr="00AF6DE1">
        <w:rPr>
          <w:rFonts w:ascii="Arial Narrow" w:hAnsi="Arial Narrow"/>
          <w:b/>
          <w:sz w:val="28"/>
          <w:szCs w:val="28"/>
        </w:rPr>
        <w:t>.</w:t>
      </w:r>
      <w:r w:rsidRPr="00AF6DE1">
        <w:rPr>
          <w:rFonts w:ascii="Arial Narrow" w:hAnsi="Arial Narrow"/>
          <w:sz w:val="28"/>
          <w:szCs w:val="28"/>
        </w:rPr>
        <w:t xml:space="preserve">  </w:t>
      </w:r>
      <w:r w:rsidR="00B86D5A" w:rsidRPr="00AF6DE1">
        <w:rPr>
          <w:rFonts w:ascii="Arial Narrow" w:hAnsi="Arial Narrow"/>
          <w:sz w:val="28"/>
          <w:szCs w:val="28"/>
        </w:rPr>
        <w:fldChar w:fldCharType="begin">
          <w:ffData>
            <w:name w:val="Check5"/>
            <w:enabled/>
            <w:calcOnExit w:val="0"/>
            <w:checkBox>
              <w:sizeAuto/>
              <w:default w:val="0"/>
            </w:checkBox>
          </w:ffData>
        </w:fldChar>
      </w:r>
      <w:bookmarkStart w:id="5" w:name="Check5"/>
      <w:r w:rsidRPr="00AF6DE1">
        <w:rPr>
          <w:rFonts w:ascii="Arial Narrow" w:hAnsi="Arial Narrow"/>
          <w:sz w:val="28"/>
          <w:szCs w:val="28"/>
        </w:rPr>
        <w:instrText xml:space="preserve"> FORMCHECKBOX </w:instrText>
      </w:r>
      <w:r w:rsidR="008618AF">
        <w:rPr>
          <w:rFonts w:ascii="Arial Narrow" w:hAnsi="Arial Narrow"/>
          <w:sz w:val="28"/>
          <w:szCs w:val="28"/>
        </w:rPr>
      </w:r>
      <w:r w:rsidR="008618AF">
        <w:rPr>
          <w:rFonts w:ascii="Arial Narrow" w:hAnsi="Arial Narrow"/>
          <w:sz w:val="28"/>
          <w:szCs w:val="28"/>
        </w:rPr>
        <w:fldChar w:fldCharType="separate"/>
      </w:r>
      <w:r w:rsidR="00B86D5A" w:rsidRPr="00AF6DE1">
        <w:rPr>
          <w:rFonts w:ascii="Arial Narrow" w:hAnsi="Arial Narrow"/>
          <w:sz w:val="28"/>
          <w:szCs w:val="28"/>
        </w:rPr>
        <w:fldChar w:fldCharType="end"/>
      </w:r>
      <w:bookmarkEnd w:id="5"/>
    </w:p>
    <w:p w:rsidR="00091953" w:rsidRDefault="00091953">
      <w:pPr>
        <w:jc w:val="both"/>
        <w:rPr>
          <w:rFonts w:ascii="Arial Narrow" w:hAnsi="Arial Narrow"/>
          <w:sz w:val="24"/>
          <w:szCs w:val="24"/>
        </w:rPr>
      </w:pPr>
    </w:p>
    <w:p w:rsidR="00AF6DE1" w:rsidRPr="00091953" w:rsidRDefault="00AF6DE1">
      <w:pPr>
        <w:jc w:val="both"/>
        <w:rPr>
          <w:rFonts w:ascii="Arial Narrow" w:hAnsi="Arial Narrow"/>
          <w:sz w:val="24"/>
          <w:szCs w:val="24"/>
        </w:rPr>
      </w:pPr>
    </w:p>
    <w:p w:rsidR="00D97368" w:rsidRPr="00091953" w:rsidRDefault="00D97368" w:rsidP="00AF6DE1">
      <w:pPr>
        <w:pBdr>
          <w:top w:val="single" w:sz="4" w:space="1" w:color="auto"/>
          <w:left w:val="single" w:sz="4" w:space="0" w:color="auto"/>
          <w:bottom w:val="single" w:sz="4" w:space="1" w:color="auto"/>
          <w:right w:val="single" w:sz="4" w:space="4" w:color="auto"/>
        </w:pBdr>
        <w:spacing w:line="215" w:lineRule="auto"/>
        <w:ind w:left="1440" w:right="1440"/>
        <w:jc w:val="both"/>
        <w:rPr>
          <w:rFonts w:ascii="Arial Narrow" w:hAnsi="Arial Narrow" w:cs="Arial"/>
          <w:sz w:val="24"/>
          <w:szCs w:val="24"/>
        </w:rPr>
      </w:pPr>
      <w:r w:rsidRPr="00091953">
        <w:rPr>
          <w:rFonts w:ascii="Arial Narrow" w:hAnsi="Arial Narrow" w:cs="Arial"/>
          <w:b/>
          <w:caps/>
          <w:sz w:val="24"/>
          <w:szCs w:val="24"/>
        </w:rPr>
        <w:t>Businesses That Have Closed or Moved</w:t>
      </w:r>
      <w:r w:rsidRPr="00091953">
        <w:rPr>
          <w:rFonts w:ascii="Arial Narrow" w:hAnsi="Arial Narrow" w:cs="Arial"/>
          <w:b/>
          <w:sz w:val="24"/>
          <w:szCs w:val="24"/>
        </w:rPr>
        <w:t>:</w:t>
      </w:r>
      <w:r w:rsidRPr="00091953">
        <w:rPr>
          <w:rFonts w:ascii="Arial Narrow" w:hAnsi="Arial Narrow" w:cs="Arial"/>
          <w:sz w:val="24"/>
          <w:szCs w:val="24"/>
        </w:rPr>
        <w:t xml:space="preserve"> If your business has closed or moved from</w:t>
      </w:r>
      <w:r w:rsidR="005D18FA">
        <w:rPr>
          <w:rFonts w:ascii="Arial Narrow" w:hAnsi="Arial Narrow" w:cs="Arial"/>
          <w:sz w:val="24"/>
          <w:szCs w:val="24"/>
        </w:rPr>
        <w:t xml:space="preserve"> Freeport prior to April 1, 20</w:t>
      </w:r>
      <w:r w:rsidR="00915E9D">
        <w:rPr>
          <w:rFonts w:ascii="Arial Narrow" w:hAnsi="Arial Narrow" w:cs="Arial"/>
          <w:sz w:val="24"/>
          <w:szCs w:val="24"/>
        </w:rPr>
        <w:t>20</w:t>
      </w:r>
      <w:r w:rsidRPr="00091953">
        <w:rPr>
          <w:rFonts w:ascii="Arial Narrow" w:hAnsi="Arial Narrow" w:cs="Arial"/>
          <w:sz w:val="24"/>
          <w:szCs w:val="24"/>
        </w:rPr>
        <w:t xml:space="preserve">, please </w:t>
      </w:r>
      <w:r w:rsidRPr="00096063">
        <w:rPr>
          <w:rFonts w:ascii="Arial Narrow" w:hAnsi="Arial Narrow" w:cs="Arial"/>
          <w:b/>
          <w:sz w:val="24"/>
          <w:szCs w:val="24"/>
        </w:rPr>
        <w:t>notify us in writing</w:t>
      </w:r>
      <w:r w:rsidR="00AD3484">
        <w:rPr>
          <w:rFonts w:ascii="Arial Narrow" w:hAnsi="Arial Narrow" w:cs="Arial"/>
          <w:b/>
          <w:sz w:val="24"/>
          <w:szCs w:val="24"/>
        </w:rPr>
        <w:t xml:space="preserve"> or via email</w:t>
      </w:r>
      <w:r w:rsidRPr="00091953">
        <w:rPr>
          <w:rFonts w:ascii="Arial Narrow" w:hAnsi="Arial Narrow" w:cs="Arial"/>
          <w:sz w:val="24"/>
          <w:szCs w:val="24"/>
        </w:rPr>
        <w:t xml:space="preserve"> with the date of move or closure so we may remove your account from the tax records.</w:t>
      </w:r>
    </w:p>
    <w:p w:rsidR="009B7539" w:rsidRDefault="009B7539">
      <w:pPr>
        <w:spacing w:line="215" w:lineRule="auto"/>
        <w:rPr>
          <w:rFonts w:ascii="Arial Narrow" w:hAnsi="Arial Narrow"/>
          <w:b/>
        </w:rPr>
      </w:pPr>
    </w:p>
    <w:p w:rsidR="006A2F78" w:rsidRDefault="006A2F78" w:rsidP="00E32201">
      <w:pPr>
        <w:pStyle w:val="Heading5"/>
        <w:jc w:val="left"/>
        <w:rPr>
          <w:rFonts w:ascii="Arial" w:hAnsi="Arial" w:cs="Arial"/>
        </w:rPr>
      </w:pPr>
    </w:p>
    <w:p w:rsidR="006A2F78" w:rsidRPr="00855E78" w:rsidRDefault="006A2F78" w:rsidP="006A2F78">
      <w:pPr>
        <w:pStyle w:val="Heading5"/>
        <w:rPr>
          <w:rFonts w:ascii="Arial" w:hAnsi="Arial" w:cs="Arial"/>
        </w:rPr>
      </w:pPr>
      <w:r w:rsidRPr="00855E78">
        <w:rPr>
          <w:rFonts w:ascii="Arial" w:hAnsi="Arial" w:cs="Arial"/>
        </w:rPr>
        <w:t>General Filing Information</w:t>
      </w:r>
    </w:p>
    <w:p w:rsidR="006A2F78" w:rsidRPr="0063710C" w:rsidRDefault="006A2F78" w:rsidP="006A2F78">
      <w:pPr>
        <w:spacing w:line="214" w:lineRule="auto"/>
        <w:jc w:val="both"/>
        <w:rPr>
          <w:rFonts w:ascii="Arial" w:hAnsi="Arial" w:cs="Arial"/>
        </w:rPr>
      </w:pPr>
    </w:p>
    <w:p w:rsidR="006A2F78" w:rsidRDefault="006A2F78" w:rsidP="006A2F78">
      <w:pPr>
        <w:spacing w:line="215" w:lineRule="auto"/>
        <w:jc w:val="both"/>
        <w:rPr>
          <w:rFonts w:ascii="Arial" w:hAnsi="Arial" w:cs="Arial"/>
        </w:rPr>
      </w:pPr>
      <w:r w:rsidRPr="0063710C">
        <w:rPr>
          <w:rFonts w:ascii="Arial" w:hAnsi="Arial" w:cs="Arial"/>
          <w:b/>
        </w:rPr>
        <w:t>Where to File Declarations:</w:t>
      </w:r>
      <w:r w:rsidRPr="0063710C">
        <w:rPr>
          <w:rFonts w:ascii="Arial" w:hAnsi="Arial" w:cs="Arial"/>
        </w:rPr>
        <w:t xml:space="preserve"> </w:t>
      </w:r>
      <w:r w:rsidR="00590890">
        <w:rPr>
          <w:rFonts w:ascii="Arial" w:hAnsi="Arial" w:cs="Arial"/>
        </w:rPr>
        <w:tab/>
        <w:t xml:space="preserve">MAIL:  </w:t>
      </w:r>
      <w:r w:rsidRPr="0063710C">
        <w:rPr>
          <w:rFonts w:ascii="Arial" w:hAnsi="Arial" w:cs="Arial"/>
        </w:rPr>
        <w:t>Assessor’s Office, Town of Freeport, 30 Main Street, Freeport, Maine 04032.</w:t>
      </w:r>
    </w:p>
    <w:p w:rsidR="00BA4063" w:rsidRPr="0063710C" w:rsidRDefault="00590890" w:rsidP="006A2F78">
      <w:pPr>
        <w:spacing w:line="215"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64407C">
        <w:rPr>
          <w:rFonts w:ascii="Arial" w:hAnsi="Arial" w:cs="Arial"/>
        </w:rPr>
        <w:t>EMAIL</w:t>
      </w:r>
      <w:r>
        <w:rPr>
          <w:rFonts w:ascii="Arial" w:hAnsi="Arial" w:cs="Arial"/>
        </w:rPr>
        <w:t xml:space="preserve">:  </w:t>
      </w:r>
      <w:hyperlink r:id="rId7" w:history="1">
        <w:r w:rsidR="00BA4063" w:rsidRPr="009B5651">
          <w:rPr>
            <w:rStyle w:val="Hyperlink"/>
            <w:rFonts w:ascii="Arial" w:hAnsi="Arial" w:cs="Arial"/>
          </w:rPr>
          <w:t>lthibeault@freeportmaine.com</w:t>
        </w:r>
      </w:hyperlink>
      <w:r w:rsidR="00BA4063">
        <w:rPr>
          <w:rFonts w:ascii="Arial" w:hAnsi="Arial" w:cs="Arial"/>
        </w:rPr>
        <w:t xml:space="preserve"> </w:t>
      </w:r>
    </w:p>
    <w:p w:rsidR="006A2F78" w:rsidRPr="0063710C" w:rsidRDefault="006A2F78" w:rsidP="006A2F78">
      <w:pPr>
        <w:spacing w:line="215" w:lineRule="auto"/>
        <w:jc w:val="both"/>
        <w:rPr>
          <w:rFonts w:ascii="Arial" w:hAnsi="Arial" w:cs="Arial"/>
        </w:rPr>
      </w:pPr>
    </w:p>
    <w:p w:rsidR="00056253" w:rsidRDefault="00056253" w:rsidP="006A2F78">
      <w:pPr>
        <w:spacing w:line="215" w:lineRule="auto"/>
        <w:jc w:val="both"/>
        <w:rPr>
          <w:rFonts w:ascii="Arial" w:hAnsi="Arial" w:cs="Arial"/>
          <w:b/>
        </w:rPr>
      </w:pPr>
    </w:p>
    <w:p w:rsidR="006A2F78" w:rsidRPr="001373CE" w:rsidRDefault="006A2F78" w:rsidP="006A2F78">
      <w:pPr>
        <w:spacing w:line="215" w:lineRule="auto"/>
        <w:jc w:val="both"/>
        <w:rPr>
          <w:rFonts w:ascii="Arial" w:hAnsi="Arial" w:cs="Arial"/>
        </w:rPr>
      </w:pPr>
      <w:r w:rsidRPr="0063710C">
        <w:rPr>
          <w:rFonts w:ascii="Arial" w:hAnsi="Arial" w:cs="Arial"/>
          <w:b/>
        </w:rPr>
        <w:t>When to File</w:t>
      </w:r>
      <w:r w:rsidRPr="0063710C">
        <w:rPr>
          <w:rFonts w:ascii="Arial" w:hAnsi="Arial" w:cs="Arial"/>
        </w:rPr>
        <w:t xml:space="preserve">: On or before </w:t>
      </w:r>
      <w:r>
        <w:rPr>
          <w:rFonts w:ascii="Arial" w:hAnsi="Arial" w:cs="Arial"/>
          <w:b/>
        </w:rPr>
        <w:t>MAY 15</w:t>
      </w:r>
      <w:r w:rsidRPr="0063710C">
        <w:rPr>
          <w:rFonts w:ascii="Arial" w:hAnsi="Arial" w:cs="Arial"/>
          <w:b/>
        </w:rPr>
        <w:t>, 20</w:t>
      </w:r>
      <w:r w:rsidR="00915E9D">
        <w:rPr>
          <w:rFonts w:ascii="Arial" w:hAnsi="Arial" w:cs="Arial"/>
          <w:b/>
        </w:rPr>
        <w:t>20</w:t>
      </w:r>
      <w:r w:rsidRPr="0063710C">
        <w:rPr>
          <w:rFonts w:ascii="Arial" w:hAnsi="Arial" w:cs="Arial"/>
        </w:rPr>
        <w:t xml:space="preserve">. </w:t>
      </w:r>
      <w:r w:rsidRPr="001373CE">
        <w:rPr>
          <w:rFonts w:ascii="Arial" w:hAnsi="Arial" w:cs="Arial"/>
        </w:rPr>
        <w:t>Neglect or failure to provide complete information as requested on the date appointed will forfeit your right to appeal your property tax bill per 36 M.R.S.A. §706</w:t>
      </w:r>
      <w:r w:rsidR="00037818">
        <w:rPr>
          <w:rFonts w:ascii="Arial" w:hAnsi="Arial" w:cs="Arial"/>
        </w:rPr>
        <w:t>-A</w:t>
      </w:r>
      <w:r w:rsidRPr="001373CE">
        <w:rPr>
          <w:rFonts w:ascii="Arial" w:hAnsi="Arial" w:cs="Arial"/>
        </w:rPr>
        <w:t>.</w:t>
      </w:r>
    </w:p>
    <w:p w:rsidR="006A2F78" w:rsidRPr="0063710C" w:rsidRDefault="006A2F78" w:rsidP="006A2F78">
      <w:pPr>
        <w:spacing w:line="215" w:lineRule="auto"/>
        <w:jc w:val="both"/>
        <w:rPr>
          <w:rFonts w:ascii="Arial" w:hAnsi="Arial" w:cs="Arial"/>
        </w:rPr>
      </w:pPr>
    </w:p>
    <w:p w:rsidR="006A2F78" w:rsidRPr="0063710C" w:rsidRDefault="006A2F78" w:rsidP="006A2F78">
      <w:pPr>
        <w:spacing w:line="215" w:lineRule="auto"/>
        <w:jc w:val="both"/>
        <w:rPr>
          <w:rFonts w:ascii="Arial" w:hAnsi="Arial" w:cs="Arial"/>
          <w:b/>
          <w:u w:val="single"/>
        </w:rPr>
      </w:pPr>
      <w:r w:rsidRPr="0063710C">
        <w:rPr>
          <w:rFonts w:ascii="Arial" w:hAnsi="Arial" w:cs="Arial"/>
          <w:b/>
        </w:rPr>
        <w:t>What is Personal Property</w:t>
      </w:r>
      <w:r w:rsidRPr="0063710C">
        <w:rPr>
          <w:rFonts w:ascii="Arial" w:hAnsi="Arial" w:cs="Arial"/>
        </w:rPr>
        <w:t xml:space="preserve">: As defined by 36 M.R.S.A. §601 personal property includes, but is not limited to, items such as the following: Furniture, fixtures, cargo trailers, manufacturing machinery and equipment, store and office equipment, computer equipment and professional libraries.  </w:t>
      </w:r>
      <w:r w:rsidRPr="0063710C">
        <w:rPr>
          <w:rFonts w:ascii="Arial" w:hAnsi="Arial" w:cs="Arial"/>
          <w:b/>
          <w:u w:val="single"/>
        </w:rPr>
        <w:t xml:space="preserve">Note:  All Personal Property owned or used by your business must be included in our list.  Personal Property that has been fully depreciated for income tax purposes must </w:t>
      </w:r>
      <w:r>
        <w:rPr>
          <w:rFonts w:ascii="Arial" w:hAnsi="Arial" w:cs="Arial"/>
          <w:b/>
          <w:u w:val="single"/>
        </w:rPr>
        <w:t xml:space="preserve">still </w:t>
      </w:r>
      <w:r w:rsidRPr="0063710C">
        <w:rPr>
          <w:rFonts w:ascii="Arial" w:hAnsi="Arial" w:cs="Arial"/>
          <w:b/>
          <w:u w:val="single"/>
        </w:rPr>
        <w:t>be reported</w:t>
      </w:r>
      <w:r>
        <w:rPr>
          <w:rFonts w:ascii="Arial" w:hAnsi="Arial" w:cs="Arial"/>
          <w:b/>
          <w:u w:val="single"/>
        </w:rPr>
        <w:t>.</w:t>
      </w:r>
    </w:p>
    <w:p w:rsidR="006A2F78" w:rsidRPr="0063710C" w:rsidRDefault="006A2F78" w:rsidP="006A2F78">
      <w:pPr>
        <w:spacing w:line="214" w:lineRule="auto"/>
        <w:jc w:val="both"/>
        <w:rPr>
          <w:rFonts w:ascii="Arial" w:hAnsi="Arial" w:cs="Arial"/>
        </w:rPr>
      </w:pPr>
    </w:p>
    <w:p w:rsidR="006A2F78" w:rsidRPr="0063710C" w:rsidRDefault="006A2F78" w:rsidP="006A2F78">
      <w:pPr>
        <w:spacing w:line="215" w:lineRule="auto"/>
        <w:jc w:val="both"/>
        <w:rPr>
          <w:rFonts w:ascii="Arial" w:hAnsi="Arial" w:cs="Arial"/>
        </w:rPr>
      </w:pPr>
      <w:r w:rsidRPr="0063710C">
        <w:rPr>
          <w:rFonts w:ascii="Arial" w:hAnsi="Arial" w:cs="Arial"/>
          <w:b/>
        </w:rPr>
        <w:t>How to list Personal Property</w:t>
      </w:r>
      <w:r>
        <w:rPr>
          <w:rFonts w:ascii="Arial" w:hAnsi="Arial" w:cs="Arial"/>
        </w:rPr>
        <w:t>: Please use the</w:t>
      </w:r>
      <w:r w:rsidRPr="0063710C">
        <w:rPr>
          <w:rFonts w:ascii="Arial" w:hAnsi="Arial" w:cs="Arial"/>
        </w:rPr>
        <w:t xml:space="preserve"> </w:t>
      </w:r>
      <w:r>
        <w:rPr>
          <w:rFonts w:ascii="Arial" w:hAnsi="Arial" w:cs="Arial"/>
        </w:rPr>
        <w:t>table on the front of the declaration form.</w:t>
      </w:r>
      <w:r w:rsidRPr="0063710C">
        <w:rPr>
          <w:rFonts w:ascii="Arial" w:hAnsi="Arial" w:cs="Arial"/>
        </w:rPr>
        <w:t xml:space="preserve"> Owners who have the ability to furnish </w:t>
      </w:r>
      <w:r w:rsidR="0064407C">
        <w:rPr>
          <w:rFonts w:ascii="Arial" w:hAnsi="Arial" w:cs="Arial"/>
        </w:rPr>
        <w:t>electronic</w:t>
      </w:r>
      <w:r w:rsidRPr="0063710C">
        <w:rPr>
          <w:rFonts w:ascii="Arial" w:hAnsi="Arial" w:cs="Arial"/>
        </w:rPr>
        <w:t xml:space="preserve"> data or wish to use other reporting methods may do so if the information requested on this form is provided by their method. </w:t>
      </w:r>
    </w:p>
    <w:p w:rsidR="006A2F78" w:rsidRPr="0063710C" w:rsidRDefault="006A2F78" w:rsidP="006A2F78">
      <w:pPr>
        <w:spacing w:line="214" w:lineRule="auto"/>
        <w:jc w:val="both"/>
        <w:rPr>
          <w:rFonts w:ascii="Arial" w:hAnsi="Arial" w:cs="Arial"/>
        </w:rPr>
      </w:pPr>
    </w:p>
    <w:p w:rsidR="006A2F78" w:rsidRPr="0063710C" w:rsidRDefault="00222317" w:rsidP="006A2F78">
      <w:pPr>
        <w:spacing w:line="215" w:lineRule="auto"/>
        <w:jc w:val="both"/>
        <w:rPr>
          <w:rFonts w:ascii="Arial" w:hAnsi="Arial" w:cs="Arial"/>
        </w:rPr>
      </w:pPr>
      <w:r w:rsidRPr="0063710C">
        <w:rPr>
          <w:rFonts w:ascii="Arial" w:hAnsi="Arial" w:cs="Arial"/>
          <w:b/>
        </w:rPr>
        <w:t>Type Code Examples:</w:t>
      </w:r>
      <w:r w:rsidR="005E1139">
        <w:rPr>
          <w:rFonts w:ascii="Arial" w:hAnsi="Arial" w:cs="Arial"/>
          <w:b/>
        </w:rPr>
        <w:t xml:space="preserve"> (Each item should be assigned a type of code by you)</w:t>
      </w:r>
    </w:p>
    <w:p w:rsidR="006A2F78" w:rsidRPr="0063710C" w:rsidRDefault="006A2F78" w:rsidP="006A2F78">
      <w:pPr>
        <w:spacing w:line="214" w:lineRule="auto"/>
        <w:jc w:val="both"/>
        <w:rPr>
          <w:rFonts w:ascii="Arial" w:hAnsi="Arial" w:cs="Arial"/>
        </w:rPr>
      </w:pPr>
    </w:p>
    <w:p w:rsidR="006A2F78" w:rsidRPr="0063710C" w:rsidRDefault="006A2F78" w:rsidP="006A2F78">
      <w:pPr>
        <w:pStyle w:val="List2"/>
        <w:jc w:val="both"/>
        <w:rPr>
          <w:rFonts w:cs="Arial"/>
          <w:sz w:val="20"/>
        </w:rPr>
      </w:pPr>
      <w:r w:rsidRPr="0063710C">
        <w:rPr>
          <w:rFonts w:cs="Arial"/>
          <w:b/>
          <w:sz w:val="20"/>
        </w:rPr>
        <w:t>F -</w:t>
      </w:r>
      <w:r w:rsidRPr="0063710C">
        <w:rPr>
          <w:rFonts w:cs="Arial"/>
          <w:b/>
          <w:sz w:val="20"/>
        </w:rPr>
        <w:tab/>
        <w:t>Furniture and Fixtures:</w:t>
      </w:r>
      <w:r w:rsidR="00EF3EFF">
        <w:rPr>
          <w:rFonts w:cs="Arial"/>
          <w:sz w:val="20"/>
        </w:rPr>
        <w:t xml:space="preserve"> Office Furnishings including desks, c</w:t>
      </w:r>
      <w:r w:rsidRPr="0063710C">
        <w:rPr>
          <w:rFonts w:cs="Arial"/>
          <w:sz w:val="20"/>
        </w:rPr>
        <w:t xml:space="preserve">hairs, </w:t>
      </w:r>
      <w:r w:rsidR="00EF3EFF">
        <w:rPr>
          <w:rFonts w:cs="Arial"/>
          <w:sz w:val="20"/>
        </w:rPr>
        <w:t>shelving, bookcases, and file cabinets.</w:t>
      </w:r>
    </w:p>
    <w:p w:rsidR="006A2F78" w:rsidRPr="0063710C" w:rsidRDefault="006A2F78" w:rsidP="006A2F78">
      <w:pPr>
        <w:pStyle w:val="List2"/>
        <w:ind w:firstLine="0"/>
        <w:jc w:val="both"/>
        <w:rPr>
          <w:rFonts w:cs="Arial"/>
          <w:sz w:val="20"/>
        </w:rPr>
      </w:pPr>
      <w:r w:rsidRPr="0063710C">
        <w:rPr>
          <w:rFonts w:cs="Arial"/>
          <w:sz w:val="20"/>
        </w:rPr>
        <w:t>This category also includes fixtures specific to a business that may be attached to the real estate, but are generally removed when the business relocates.</w:t>
      </w:r>
    </w:p>
    <w:p w:rsidR="006A2F78" w:rsidRDefault="006A2F78" w:rsidP="006A2F78">
      <w:pPr>
        <w:pStyle w:val="List2"/>
        <w:jc w:val="both"/>
        <w:rPr>
          <w:rFonts w:cs="Arial"/>
          <w:sz w:val="20"/>
        </w:rPr>
      </w:pPr>
      <w:r w:rsidRPr="0063710C">
        <w:rPr>
          <w:rFonts w:cs="Arial"/>
          <w:b/>
          <w:sz w:val="20"/>
        </w:rPr>
        <w:t>M -</w:t>
      </w:r>
      <w:r w:rsidR="00EF3EFF">
        <w:rPr>
          <w:rFonts w:cs="Arial"/>
          <w:b/>
          <w:sz w:val="20"/>
        </w:rPr>
        <w:tab/>
      </w:r>
      <w:r w:rsidRPr="0063710C">
        <w:rPr>
          <w:rFonts w:cs="Arial"/>
          <w:b/>
          <w:sz w:val="20"/>
        </w:rPr>
        <w:t>Machinery and Equipment:</w:t>
      </w:r>
      <w:r w:rsidRPr="0063710C">
        <w:rPr>
          <w:rFonts w:cs="Arial"/>
          <w:sz w:val="20"/>
        </w:rPr>
        <w:t xml:space="preserve"> </w:t>
      </w:r>
      <w:r w:rsidR="00EF3EFF">
        <w:rPr>
          <w:rFonts w:cs="Arial"/>
          <w:sz w:val="20"/>
        </w:rPr>
        <w:t>Includes equipment used to produce products such as industrial tools and machinery.</w:t>
      </w:r>
    </w:p>
    <w:p w:rsidR="006A2F78" w:rsidRPr="0063710C" w:rsidRDefault="00EF3EFF" w:rsidP="006A2F78">
      <w:pPr>
        <w:pStyle w:val="List2"/>
        <w:jc w:val="both"/>
        <w:rPr>
          <w:rFonts w:cs="Arial"/>
          <w:sz w:val="20"/>
        </w:rPr>
      </w:pPr>
      <w:r>
        <w:rPr>
          <w:rFonts w:cs="Arial"/>
          <w:b/>
          <w:sz w:val="20"/>
        </w:rPr>
        <w:t>C -</w:t>
      </w:r>
      <w:r>
        <w:rPr>
          <w:rFonts w:cs="Arial"/>
          <w:b/>
          <w:sz w:val="20"/>
        </w:rPr>
        <w:tab/>
        <w:t>Electronics</w:t>
      </w:r>
      <w:r w:rsidR="006A2F78" w:rsidRPr="0063710C">
        <w:rPr>
          <w:rFonts w:cs="Arial"/>
          <w:b/>
          <w:sz w:val="20"/>
        </w:rPr>
        <w:t>:</w:t>
      </w:r>
      <w:r w:rsidR="006A2F78" w:rsidRPr="0063710C">
        <w:rPr>
          <w:rFonts w:cs="Arial"/>
          <w:sz w:val="20"/>
        </w:rPr>
        <w:t xml:space="preserve"> </w:t>
      </w:r>
      <w:r>
        <w:rPr>
          <w:rFonts w:cs="Arial"/>
          <w:sz w:val="20"/>
        </w:rPr>
        <w:t>Computers, printers, servers, copiers, software and telephones.</w:t>
      </w:r>
    </w:p>
    <w:p w:rsidR="006A2F78" w:rsidRPr="0063710C" w:rsidRDefault="006A2F78" w:rsidP="006A2F78">
      <w:pPr>
        <w:pStyle w:val="List2"/>
        <w:jc w:val="both"/>
        <w:rPr>
          <w:rFonts w:cs="Arial"/>
          <w:sz w:val="20"/>
        </w:rPr>
      </w:pPr>
      <w:r w:rsidRPr="0063710C">
        <w:rPr>
          <w:rFonts w:cs="Arial"/>
          <w:b/>
          <w:sz w:val="20"/>
        </w:rPr>
        <w:t xml:space="preserve">O - Other (Specify) </w:t>
      </w:r>
      <w:r w:rsidRPr="0063710C">
        <w:rPr>
          <w:rFonts w:cs="Arial"/>
          <w:sz w:val="20"/>
        </w:rPr>
        <w:t>Cargo trailers and any self propelled machinery that is not subject to excise tax.</w:t>
      </w:r>
      <w:r w:rsidRPr="0063710C">
        <w:rPr>
          <w:rFonts w:cs="Arial"/>
          <w:b/>
          <w:sz w:val="20"/>
        </w:rPr>
        <w:t xml:space="preserve"> </w:t>
      </w:r>
    </w:p>
    <w:p w:rsidR="006A2F78" w:rsidRPr="0063710C" w:rsidRDefault="006A2F78" w:rsidP="006A2F78">
      <w:pPr>
        <w:spacing w:line="214" w:lineRule="auto"/>
        <w:jc w:val="both"/>
        <w:rPr>
          <w:rFonts w:ascii="Arial" w:hAnsi="Arial" w:cs="Arial"/>
        </w:rPr>
      </w:pPr>
    </w:p>
    <w:p w:rsidR="006A2F78" w:rsidRPr="0063710C" w:rsidRDefault="006A2F78" w:rsidP="006A2F78">
      <w:pPr>
        <w:spacing w:line="215" w:lineRule="auto"/>
        <w:jc w:val="both"/>
        <w:rPr>
          <w:rFonts w:ascii="Arial" w:hAnsi="Arial" w:cs="Arial"/>
        </w:rPr>
      </w:pPr>
      <w:r w:rsidRPr="0063710C">
        <w:rPr>
          <w:rFonts w:ascii="Arial" w:hAnsi="Arial" w:cs="Arial"/>
          <w:b/>
        </w:rPr>
        <w:t>Declarations for New Businesses</w:t>
      </w:r>
      <w:r w:rsidRPr="0063710C">
        <w:rPr>
          <w:rFonts w:ascii="Arial" w:hAnsi="Arial" w:cs="Arial"/>
        </w:rPr>
        <w:t xml:space="preserve">: If this is your first business declaration, please complete the </w:t>
      </w:r>
      <w:r>
        <w:rPr>
          <w:rFonts w:ascii="Arial" w:hAnsi="Arial" w:cs="Arial"/>
        </w:rPr>
        <w:t>table on the front of the declaration form</w:t>
      </w:r>
      <w:r w:rsidRPr="0063710C">
        <w:rPr>
          <w:rFonts w:ascii="Arial" w:hAnsi="Arial" w:cs="Arial"/>
        </w:rPr>
        <w:t>. Computer data or another reporting method is acceptable as long as all the information requested on this form is included. Provide a list of personal property, indicating for each item: (</w:t>
      </w:r>
      <w:r w:rsidRPr="0063710C">
        <w:rPr>
          <w:rFonts w:ascii="Arial" w:hAnsi="Arial" w:cs="Arial"/>
          <w:b/>
        </w:rPr>
        <w:t>1</w:t>
      </w:r>
      <w:r w:rsidRPr="0063710C">
        <w:rPr>
          <w:rFonts w:ascii="Arial" w:hAnsi="Arial" w:cs="Arial"/>
        </w:rPr>
        <w:t xml:space="preserve">) whether </w:t>
      </w:r>
      <w:r w:rsidR="005D18FA">
        <w:rPr>
          <w:rFonts w:ascii="Arial" w:hAnsi="Arial" w:cs="Arial"/>
        </w:rPr>
        <w:t>it was added since April 1, 201</w:t>
      </w:r>
      <w:r w:rsidR="00BE0DCD">
        <w:rPr>
          <w:rFonts w:ascii="Arial" w:hAnsi="Arial" w:cs="Arial"/>
        </w:rPr>
        <w:t>9</w:t>
      </w:r>
      <w:r w:rsidRPr="0063710C">
        <w:rPr>
          <w:rFonts w:ascii="Arial" w:hAnsi="Arial" w:cs="Arial"/>
        </w:rPr>
        <w:t xml:space="preserve"> (</w:t>
      </w:r>
      <w:r w:rsidRPr="0063710C">
        <w:rPr>
          <w:rFonts w:ascii="Arial" w:hAnsi="Arial" w:cs="Arial"/>
          <w:b/>
        </w:rPr>
        <w:t>A</w:t>
      </w:r>
      <w:r w:rsidRPr="0063710C">
        <w:rPr>
          <w:rFonts w:ascii="Arial" w:hAnsi="Arial" w:cs="Arial"/>
        </w:rPr>
        <w:t>) or removed from service or deleted (</w:t>
      </w:r>
      <w:r w:rsidRPr="0063710C">
        <w:rPr>
          <w:rFonts w:ascii="Arial" w:hAnsi="Arial" w:cs="Arial"/>
          <w:b/>
        </w:rPr>
        <w:t>D</w:t>
      </w:r>
      <w:r w:rsidR="005D18FA">
        <w:rPr>
          <w:rFonts w:ascii="Arial" w:hAnsi="Arial" w:cs="Arial"/>
        </w:rPr>
        <w:t>) since April 1, 201</w:t>
      </w:r>
      <w:r w:rsidR="00BE0DCD">
        <w:rPr>
          <w:rFonts w:ascii="Arial" w:hAnsi="Arial" w:cs="Arial"/>
        </w:rPr>
        <w:t>9</w:t>
      </w:r>
      <w:r w:rsidRPr="0063710C">
        <w:rPr>
          <w:rFonts w:ascii="Arial" w:hAnsi="Arial" w:cs="Arial"/>
        </w:rPr>
        <w:t>.  (</w:t>
      </w:r>
      <w:r w:rsidRPr="0063710C">
        <w:rPr>
          <w:rFonts w:ascii="Arial" w:hAnsi="Arial" w:cs="Arial"/>
          <w:b/>
        </w:rPr>
        <w:t>2</w:t>
      </w:r>
      <w:r w:rsidRPr="0063710C">
        <w:rPr>
          <w:rFonts w:ascii="Arial" w:hAnsi="Arial" w:cs="Arial"/>
        </w:rPr>
        <w:t>) a description sufficient to identify it including model name and number, if applicable, (</w:t>
      </w:r>
      <w:r w:rsidRPr="0063710C">
        <w:rPr>
          <w:rFonts w:ascii="Arial" w:hAnsi="Arial" w:cs="Arial"/>
          <w:b/>
        </w:rPr>
        <w:t>3</w:t>
      </w:r>
      <w:r w:rsidRPr="0063710C">
        <w:rPr>
          <w:rFonts w:ascii="Arial" w:hAnsi="Arial" w:cs="Arial"/>
        </w:rPr>
        <w:t>) Type  (</w:t>
      </w:r>
      <w:r w:rsidRPr="0063710C">
        <w:rPr>
          <w:rFonts w:ascii="Arial" w:hAnsi="Arial" w:cs="Arial"/>
          <w:b/>
        </w:rPr>
        <w:t>4</w:t>
      </w:r>
      <w:r w:rsidRPr="0063710C">
        <w:rPr>
          <w:rFonts w:ascii="Arial" w:hAnsi="Arial" w:cs="Arial"/>
        </w:rPr>
        <w:t xml:space="preserve">) Purchase information, such as the cost of the item, including sales tax, delivery and/or setup charges; the date of purchase; and whether it was purchased new or used.  If the item(s) were purchased used, please include the original cost and year manufactured, if known.  In the last column, please add the State of origin of used personal property, if known.  This information is necessary </w:t>
      </w:r>
      <w:r w:rsidRPr="0063710C">
        <w:rPr>
          <w:rFonts w:ascii="Arial" w:hAnsi="Arial" w:cs="Arial"/>
          <w:i/>
        </w:rPr>
        <w:t xml:space="preserve">only </w:t>
      </w:r>
      <w:r w:rsidRPr="0063710C">
        <w:rPr>
          <w:rFonts w:ascii="Arial" w:hAnsi="Arial" w:cs="Arial"/>
        </w:rPr>
        <w:t>for personal property acquired after April 1, 1995 for which you will be seeking tax reimbursement.</w:t>
      </w:r>
    </w:p>
    <w:p w:rsidR="006A2F78" w:rsidRPr="0063710C" w:rsidRDefault="006A2F78" w:rsidP="006A2F78">
      <w:pPr>
        <w:spacing w:line="214" w:lineRule="auto"/>
        <w:jc w:val="both"/>
        <w:rPr>
          <w:rFonts w:ascii="Arial" w:hAnsi="Arial" w:cs="Arial"/>
        </w:rPr>
      </w:pPr>
    </w:p>
    <w:p w:rsidR="006A2F78" w:rsidRPr="0063710C" w:rsidRDefault="006A2F78" w:rsidP="006A2F78">
      <w:pPr>
        <w:spacing w:line="215" w:lineRule="auto"/>
        <w:jc w:val="both"/>
        <w:rPr>
          <w:rFonts w:ascii="Arial" w:hAnsi="Arial" w:cs="Arial"/>
        </w:rPr>
      </w:pPr>
      <w:r w:rsidRPr="0063710C">
        <w:rPr>
          <w:rFonts w:ascii="Arial" w:hAnsi="Arial" w:cs="Arial"/>
          <w:b/>
        </w:rPr>
        <w:t>Declarations for Existing Businesses</w:t>
      </w:r>
      <w:r>
        <w:rPr>
          <w:rFonts w:ascii="Arial" w:hAnsi="Arial" w:cs="Arial"/>
        </w:rPr>
        <w:t>: On the front of the</w:t>
      </w:r>
      <w:r w:rsidRPr="0063710C">
        <w:rPr>
          <w:rFonts w:ascii="Arial" w:hAnsi="Arial" w:cs="Arial"/>
        </w:rPr>
        <w:t xml:space="preserve"> declaration form, check if there are no additions </w:t>
      </w:r>
      <w:r w:rsidR="005D18FA">
        <w:rPr>
          <w:rFonts w:ascii="Arial" w:hAnsi="Arial" w:cs="Arial"/>
        </w:rPr>
        <w:t>or deletions since April 1, 201</w:t>
      </w:r>
      <w:r w:rsidR="00BE0DCD">
        <w:rPr>
          <w:rFonts w:ascii="Arial" w:hAnsi="Arial" w:cs="Arial"/>
        </w:rPr>
        <w:t>9</w:t>
      </w:r>
      <w:r w:rsidRPr="0063710C">
        <w:rPr>
          <w:rFonts w:ascii="Arial" w:hAnsi="Arial" w:cs="Arial"/>
        </w:rPr>
        <w:t xml:space="preserve">.  If there are additions or deletions, please list these items, indicating if they are additions or deletions.  </w:t>
      </w:r>
      <w:r w:rsidRPr="00590890">
        <w:rPr>
          <w:rFonts w:ascii="Arial" w:hAnsi="Arial" w:cs="Arial"/>
        </w:rPr>
        <w:t>A list of personal prope</w:t>
      </w:r>
      <w:r w:rsidR="005D18FA">
        <w:rPr>
          <w:rFonts w:ascii="Arial" w:hAnsi="Arial" w:cs="Arial"/>
        </w:rPr>
        <w:t>rty assessed as of April 1, 201</w:t>
      </w:r>
      <w:r w:rsidR="00BE0DCD">
        <w:rPr>
          <w:rFonts w:ascii="Arial" w:hAnsi="Arial" w:cs="Arial"/>
        </w:rPr>
        <w:t>9</w:t>
      </w:r>
      <w:r w:rsidRPr="00590890">
        <w:rPr>
          <w:rFonts w:ascii="Arial" w:hAnsi="Arial" w:cs="Arial"/>
        </w:rPr>
        <w:t xml:space="preserve"> can be provided at your </w:t>
      </w:r>
      <w:r w:rsidR="00590890" w:rsidRPr="00590890">
        <w:rPr>
          <w:rFonts w:ascii="Arial" w:hAnsi="Arial" w:cs="Arial"/>
        </w:rPr>
        <w:t xml:space="preserve">email </w:t>
      </w:r>
      <w:r w:rsidRPr="00590890">
        <w:rPr>
          <w:rFonts w:ascii="Arial" w:hAnsi="Arial" w:cs="Arial"/>
        </w:rPr>
        <w:t>request.</w:t>
      </w:r>
      <w:r>
        <w:rPr>
          <w:rFonts w:ascii="Arial" w:hAnsi="Arial" w:cs="Arial"/>
        </w:rPr>
        <w:t xml:space="preserve">  Please complete this form</w:t>
      </w:r>
      <w:r w:rsidRPr="0063710C">
        <w:rPr>
          <w:rFonts w:ascii="Arial" w:hAnsi="Arial" w:cs="Arial"/>
        </w:rPr>
        <w:t xml:space="preserve"> carefully and thoroughly, as your tax bill will be calculated from the information you provide. Accuracy and completeness is essential for the BETR program, as well. A print out from your company with the same information is acceptable.</w:t>
      </w:r>
    </w:p>
    <w:p w:rsidR="006A2F78" w:rsidRPr="0063710C" w:rsidRDefault="006A2F78" w:rsidP="006A2F78">
      <w:pPr>
        <w:spacing w:line="214" w:lineRule="auto"/>
        <w:jc w:val="both"/>
        <w:rPr>
          <w:rFonts w:ascii="Arial" w:hAnsi="Arial" w:cs="Arial"/>
        </w:rPr>
      </w:pPr>
    </w:p>
    <w:p w:rsidR="006A2F78" w:rsidRDefault="006A2F78" w:rsidP="006A2F78">
      <w:pPr>
        <w:spacing w:line="214" w:lineRule="auto"/>
        <w:rPr>
          <w:rFonts w:ascii="Arial" w:hAnsi="Arial" w:cs="Arial"/>
          <w:b/>
        </w:rPr>
      </w:pPr>
    </w:p>
    <w:p w:rsidR="005E1139" w:rsidRDefault="005E1139" w:rsidP="006A2F78">
      <w:pPr>
        <w:spacing w:line="214" w:lineRule="auto"/>
        <w:rPr>
          <w:rFonts w:ascii="Arial" w:hAnsi="Arial" w:cs="Arial"/>
          <w:b/>
        </w:rPr>
      </w:pPr>
    </w:p>
    <w:p w:rsidR="005E1139" w:rsidRDefault="005E1139" w:rsidP="006A2F78">
      <w:pPr>
        <w:spacing w:line="214" w:lineRule="auto"/>
        <w:rPr>
          <w:rFonts w:ascii="Arial" w:hAnsi="Arial" w:cs="Arial"/>
          <w:b/>
        </w:rPr>
      </w:pPr>
    </w:p>
    <w:p w:rsidR="007728ED" w:rsidRDefault="007728ED" w:rsidP="006A2F78">
      <w:pPr>
        <w:spacing w:line="215" w:lineRule="auto"/>
        <w:jc w:val="both"/>
        <w:rPr>
          <w:rFonts w:ascii="Arial" w:hAnsi="Arial" w:cs="Arial"/>
        </w:rPr>
      </w:pPr>
      <w:r>
        <w:rPr>
          <w:rFonts w:ascii="Arial" w:hAnsi="Arial" w:cs="Arial"/>
          <w:b/>
        </w:rPr>
        <w:t>Personal Property Tax Relief</w:t>
      </w:r>
      <w:r w:rsidR="007D0F9B">
        <w:rPr>
          <w:rFonts w:ascii="Arial" w:hAnsi="Arial" w:cs="Arial"/>
          <w:b/>
        </w:rPr>
        <w:t xml:space="preserve"> Programs</w:t>
      </w:r>
      <w:r>
        <w:rPr>
          <w:rFonts w:ascii="Arial" w:hAnsi="Arial" w:cs="Arial"/>
          <w:b/>
        </w:rPr>
        <w:t xml:space="preserve">:  </w:t>
      </w:r>
      <w:r w:rsidRPr="007728ED">
        <w:rPr>
          <w:rFonts w:ascii="Arial" w:hAnsi="Arial" w:cs="Arial"/>
        </w:rPr>
        <w:t>Business owners who pay personal property taxes may be eligible for relief.  There are two property tax relief programs currently available:</w:t>
      </w:r>
    </w:p>
    <w:p w:rsidR="007728ED" w:rsidRPr="007728ED" w:rsidRDefault="007728ED" w:rsidP="006A2F78">
      <w:pPr>
        <w:spacing w:line="215" w:lineRule="auto"/>
        <w:jc w:val="both"/>
        <w:rPr>
          <w:rFonts w:ascii="Arial" w:hAnsi="Arial" w:cs="Arial"/>
          <w:b/>
        </w:rPr>
      </w:pPr>
    </w:p>
    <w:p w:rsidR="007D0F9B" w:rsidRDefault="007728ED" w:rsidP="007D0F9B">
      <w:pPr>
        <w:spacing w:line="215" w:lineRule="auto"/>
        <w:jc w:val="both"/>
        <w:rPr>
          <w:rFonts w:ascii="Arial" w:hAnsi="Arial" w:cs="Arial"/>
          <w:b/>
        </w:rPr>
      </w:pPr>
      <w:r w:rsidRPr="007D0F9B">
        <w:rPr>
          <w:rFonts w:ascii="Arial" w:hAnsi="Arial" w:cs="Arial"/>
          <w:b/>
        </w:rPr>
        <w:t>BETE</w:t>
      </w:r>
      <w:r>
        <w:rPr>
          <w:rFonts w:ascii="Arial" w:hAnsi="Arial" w:cs="Arial"/>
        </w:rPr>
        <w:t xml:space="preserve"> (</w:t>
      </w:r>
      <w:r w:rsidRPr="007728ED">
        <w:rPr>
          <w:rFonts w:ascii="Arial" w:hAnsi="Arial" w:cs="Arial"/>
        </w:rPr>
        <w:t>Business Equipment Tax Exemption Program</w:t>
      </w:r>
      <w:r w:rsidR="007D0F9B">
        <w:rPr>
          <w:rFonts w:ascii="Arial" w:hAnsi="Arial" w:cs="Arial"/>
        </w:rPr>
        <w:t>)</w:t>
      </w:r>
      <w:r w:rsidR="005E1139">
        <w:rPr>
          <w:rFonts w:ascii="Arial" w:hAnsi="Arial" w:cs="Arial"/>
        </w:rPr>
        <w:t>:</w:t>
      </w:r>
      <w:r w:rsidR="007D0F9B">
        <w:rPr>
          <w:rFonts w:ascii="Arial" w:hAnsi="Arial" w:cs="Arial"/>
        </w:rPr>
        <w:t xml:space="preserve"> The BETE program </w:t>
      </w:r>
      <w:r>
        <w:rPr>
          <w:rFonts w:ascii="Arial" w:hAnsi="Arial" w:cs="Arial"/>
        </w:rPr>
        <w:t xml:space="preserve">applies to certain items assessed for the first time </w:t>
      </w:r>
      <w:r w:rsidRPr="007D0F9B">
        <w:rPr>
          <w:rFonts w:ascii="Arial" w:hAnsi="Arial" w:cs="Arial"/>
          <w:u w:val="single"/>
        </w:rPr>
        <w:t>after</w:t>
      </w:r>
      <w:r>
        <w:rPr>
          <w:rFonts w:ascii="Arial" w:hAnsi="Arial" w:cs="Arial"/>
        </w:rPr>
        <w:t xml:space="preserve"> April 1, 2007.  </w:t>
      </w:r>
      <w:r w:rsidRPr="007728ED">
        <w:rPr>
          <w:rFonts w:ascii="Arial" w:hAnsi="Arial" w:cs="Arial"/>
          <w:b/>
        </w:rPr>
        <w:t xml:space="preserve">BETE equipment </w:t>
      </w:r>
      <w:r w:rsidR="00DE0A28">
        <w:rPr>
          <w:rFonts w:ascii="Arial" w:hAnsi="Arial" w:cs="Arial"/>
          <w:b/>
        </w:rPr>
        <w:t>must be</w:t>
      </w:r>
      <w:r w:rsidR="007D0F9B">
        <w:rPr>
          <w:rFonts w:ascii="Arial" w:hAnsi="Arial" w:cs="Arial"/>
          <w:b/>
        </w:rPr>
        <w:t xml:space="preserve"> reported separately on a </w:t>
      </w:r>
      <w:r w:rsidRPr="007728ED">
        <w:rPr>
          <w:rFonts w:ascii="Arial" w:hAnsi="Arial" w:cs="Arial"/>
          <w:b/>
        </w:rPr>
        <w:t xml:space="preserve">BETE application </w:t>
      </w:r>
      <w:r w:rsidR="007D0F9B">
        <w:rPr>
          <w:rFonts w:ascii="Arial" w:hAnsi="Arial" w:cs="Arial"/>
          <w:b/>
        </w:rPr>
        <w:t>and</w:t>
      </w:r>
      <w:r w:rsidRPr="007728ED">
        <w:rPr>
          <w:rFonts w:ascii="Arial" w:hAnsi="Arial" w:cs="Arial"/>
          <w:b/>
        </w:rPr>
        <w:t xml:space="preserve"> must be filed </w:t>
      </w:r>
      <w:r>
        <w:rPr>
          <w:rFonts w:ascii="Arial" w:hAnsi="Arial" w:cs="Arial"/>
          <w:b/>
        </w:rPr>
        <w:t xml:space="preserve">with the Assessor </w:t>
      </w:r>
      <w:r w:rsidRPr="007728ED">
        <w:rPr>
          <w:rFonts w:ascii="Arial" w:hAnsi="Arial" w:cs="Arial"/>
          <w:b/>
        </w:rPr>
        <w:t>by May 1, 20</w:t>
      </w:r>
      <w:r w:rsidR="00DA2D1E">
        <w:rPr>
          <w:rFonts w:ascii="Arial" w:hAnsi="Arial" w:cs="Arial"/>
          <w:b/>
        </w:rPr>
        <w:t>20</w:t>
      </w:r>
      <w:r w:rsidRPr="007728ED">
        <w:rPr>
          <w:rFonts w:ascii="Arial" w:hAnsi="Arial" w:cs="Arial"/>
          <w:b/>
        </w:rPr>
        <w:t>.</w:t>
      </w:r>
      <w:r w:rsidR="007D0F9B">
        <w:rPr>
          <w:rFonts w:ascii="Arial" w:hAnsi="Arial" w:cs="Arial"/>
          <w:b/>
        </w:rPr>
        <w:t xml:space="preserve">  </w:t>
      </w:r>
    </w:p>
    <w:p w:rsidR="007728ED" w:rsidRDefault="007D0F9B" w:rsidP="007D0F9B">
      <w:pPr>
        <w:spacing w:line="215" w:lineRule="auto"/>
        <w:rPr>
          <w:rFonts w:ascii="Arial" w:hAnsi="Arial" w:cs="Arial"/>
        </w:rPr>
      </w:pPr>
      <w:r>
        <w:rPr>
          <w:rFonts w:ascii="Arial" w:hAnsi="Arial" w:cs="Arial"/>
        </w:rPr>
        <w:t xml:space="preserve">Applications may be found here:  </w:t>
      </w:r>
      <w:hyperlink r:id="rId8" w:history="1">
        <w:r w:rsidRPr="000F35D7">
          <w:rPr>
            <w:rStyle w:val="Hyperlink"/>
            <w:rFonts w:ascii="Arial" w:hAnsi="Arial" w:cs="Arial"/>
          </w:rPr>
          <w:t>https://www.maine.gov/revenue/propertytax/propertytaxbenefits/bete.htm</w:t>
        </w:r>
      </w:hyperlink>
    </w:p>
    <w:p w:rsidR="007728ED" w:rsidRPr="007728ED" w:rsidRDefault="007728ED" w:rsidP="006A2F78">
      <w:pPr>
        <w:spacing w:line="215" w:lineRule="auto"/>
        <w:jc w:val="both"/>
        <w:rPr>
          <w:rFonts w:ascii="Arial" w:hAnsi="Arial" w:cs="Arial"/>
        </w:rPr>
      </w:pPr>
    </w:p>
    <w:p w:rsidR="007D0F9B" w:rsidRDefault="00DE0A28" w:rsidP="007D0F9B">
      <w:pPr>
        <w:spacing w:line="215" w:lineRule="auto"/>
        <w:jc w:val="both"/>
        <w:rPr>
          <w:rFonts w:ascii="Arial" w:hAnsi="Arial" w:cs="Arial"/>
        </w:rPr>
      </w:pPr>
      <w:r w:rsidRPr="007D0F9B">
        <w:rPr>
          <w:rFonts w:ascii="Arial" w:hAnsi="Arial" w:cs="Arial"/>
          <w:b/>
        </w:rPr>
        <w:t xml:space="preserve">BETR </w:t>
      </w:r>
      <w:r>
        <w:rPr>
          <w:rFonts w:ascii="Arial" w:hAnsi="Arial" w:cs="Arial"/>
        </w:rPr>
        <w:t>(</w:t>
      </w:r>
      <w:r w:rsidR="007728ED" w:rsidRPr="007728ED">
        <w:rPr>
          <w:rFonts w:ascii="Arial" w:hAnsi="Arial" w:cs="Arial"/>
        </w:rPr>
        <w:t>Business Equipment Tax Reimbursement Program</w:t>
      </w:r>
      <w:r>
        <w:rPr>
          <w:rFonts w:ascii="Arial" w:hAnsi="Arial" w:cs="Arial"/>
        </w:rPr>
        <w:t>)</w:t>
      </w:r>
      <w:r w:rsidR="005E1139">
        <w:rPr>
          <w:rFonts w:ascii="Arial" w:hAnsi="Arial" w:cs="Arial"/>
        </w:rPr>
        <w:t>:</w:t>
      </w:r>
      <w:r>
        <w:rPr>
          <w:rFonts w:ascii="Arial" w:hAnsi="Arial" w:cs="Arial"/>
        </w:rPr>
        <w:t xml:space="preserve"> The BETR program applies to certain property placed in service after April 1, 1995 that is not eligible for BETE.  </w:t>
      </w:r>
    </w:p>
    <w:p w:rsidR="007D0F9B" w:rsidRDefault="007D0F9B" w:rsidP="007D0F9B">
      <w:pPr>
        <w:spacing w:line="215" w:lineRule="auto"/>
        <w:rPr>
          <w:rFonts w:ascii="Arial" w:hAnsi="Arial" w:cs="Arial"/>
        </w:rPr>
      </w:pPr>
    </w:p>
    <w:p w:rsidR="007728ED" w:rsidRDefault="00DE0A28" w:rsidP="007D0F9B">
      <w:pPr>
        <w:spacing w:line="215" w:lineRule="auto"/>
        <w:rPr>
          <w:rFonts w:ascii="Arial" w:hAnsi="Arial" w:cs="Arial"/>
        </w:rPr>
      </w:pPr>
      <w:r>
        <w:rPr>
          <w:rFonts w:ascii="Arial" w:hAnsi="Arial" w:cs="Arial"/>
        </w:rPr>
        <w:t>For further information regarding these programs, plea</w:t>
      </w:r>
      <w:r w:rsidR="007D0F9B">
        <w:rPr>
          <w:rFonts w:ascii="Arial" w:hAnsi="Arial" w:cs="Arial"/>
        </w:rPr>
        <w:t xml:space="preserve">se visit Maine Revenue Services: </w:t>
      </w:r>
      <w:hyperlink r:id="rId9" w:history="1">
        <w:r w:rsidR="007D0F9B" w:rsidRPr="000F35D7">
          <w:rPr>
            <w:rStyle w:val="Hyperlink"/>
            <w:rFonts w:ascii="Arial" w:hAnsi="Arial" w:cs="Arial"/>
          </w:rPr>
          <w:t>https://www.maine.gov/revenue/propertytax/propertytaxbenefits/bete.htm</w:t>
        </w:r>
      </w:hyperlink>
    </w:p>
    <w:p w:rsidR="007D0F9B" w:rsidRPr="00DE0A28" w:rsidRDefault="007D0F9B" w:rsidP="007D0F9B">
      <w:pPr>
        <w:spacing w:line="215" w:lineRule="auto"/>
        <w:rPr>
          <w:rFonts w:ascii="Arial" w:hAnsi="Arial" w:cs="Arial"/>
        </w:rPr>
      </w:pPr>
    </w:p>
    <w:p w:rsidR="007728ED" w:rsidRDefault="007728ED" w:rsidP="006A2F78">
      <w:pPr>
        <w:spacing w:line="215" w:lineRule="auto"/>
        <w:jc w:val="both"/>
        <w:rPr>
          <w:rFonts w:ascii="Arial Narrow" w:hAnsi="Arial Narrow"/>
          <w:b/>
          <w:sz w:val="22"/>
        </w:rPr>
      </w:pPr>
    </w:p>
    <w:p w:rsidR="006A2F78" w:rsidRDefault="007728ED" w:rsidP="006A2F78">
      <w:pPr>
        <w:spacing w:line="215" w:lineRule="auto"/>
        <w:jc w:val="both"/>
        <w:rPr>
          <w:rFonts w:ascii="Arial Narrow" w:hAnsi="Arial Narrow"/>
          <w:sz w:val="22"/>
        </w:rPr>
      </w:pPr>
      <w:r>
        <w:rPr>
          <w:rFonts w:ascii="Arial Narrow" w:hAnsi="Arial Narrow"/>
          <w:b/>
          <w:sz w:val="22"/>
        </w:rPr>
        <w:t>Please Note</w:t>
      </w:r>
      <w:r w:rsidR="00222317">
        <w:rPr>
          <w:rFonts w:ascii="Arial Narrow" w:hAnsi="Arial Narrow"/>
          <w:b/>
          <w:sz w:val="22"/>
        </w:rPr>
        <w:t xml:space="preserve"> you cannot receive a reimbursement on business equipment for which you have not paid tax</w:t>
      </w:r>
      <w:r w:rsidR="00222317">
        <w:rPr>
          <w:rFonts w:ascii="Arial Narrow" w:hAnsi="Arial Narrow"/>
          <w:sz w:val="22"/>
        </w:rPr>
        <w:t>.</w:t>
      </w:r>
    </w:p>
    <w:p w:rsidR="00DE0A28" w:rsidRDefault="00DE0A28" w:rsidP="006A2F78">
      <w:pPr>
        <w:spacing w:line="215" w:lineRule="auto"/>
        <w:jc w:val="both"/>
        <w:rPr>
          <w:rFonts w:ascii="Arial Narrow" w:hAnsi="Arial Narrow"/>
          <w:sz w:val="22"/>
        </w:rPr>
      </w:pPr>
    </w:p>
    <w:p w:rsidR="006A2F78" w:rsidRPr="00BF2037" w:rsidRDefault="006A2F78" w:rsidP="00DE0A28">
      <w:pPr>
        <w:spacing w:line="214" w:lineRule="auto"/>
        <w:rPr>
          <w:rFonts w:ascii="Arial" w:hAnsi="Arial" w:cs="Arial"/>
          <w:b/>
        </w:rPr>
      </w:pPr>
    </w:p>
    <w:p w:rsidR="00DE0A28" w:rsidRDefault="00DE0A28" w:rsidP="00590890">
      <w:pPr>
        <w:spacing w:line="214" w:lineRule="auto"/>
        <w:jc w:val="center"/>
        <w:rPr>
          <w:rFonts w:ascii="Arial" w:hAnsi="Arial" w:cs="Arial"/>
        </w:rPr>
      </w:pPr>
    </w:p>
    <w:sectPr w:rsidR="00DE0A28" w:rsidSect="00A97122">
      <w:pgSz w:w="12240" w:h="15840" w:code="1"/>
      <w:pgMar w:top="331" w:right="720" w:bottom="30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303" w:rsidRDefault="00615303" w:rsidP="00615303">
      <w:r>
        <w:separator/>
      </w:r>
    </w:p>
  </w:endnote>
  <w:endnote w:type="continuationSeparator" w:id="0">
    <w:p w:rsidR="00615303" w:rsidRDefault="00615303" w:rsidP="0061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303" w:rsidRDefault="00615303" w:rsidP="00615303">
      <w:r>
        <w:separator/>
      </w:r>
    </w:p>
  </w:footnote>
  <w:footnote w:type="continuationSeparator" w:id="0">
    <w:p w:rsidR="00615303" w:rsidRDefault="00615303" w:rsidP="00615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2F3F"/>
    <w:multiLevelType w:val="singleLevel"/>
    <w:tmpl w:val="5D82AEA4"/>
    <w:lvl w:ilvl="0">
      <w:start w:val="1999"/>
      <w:numFmt w:val="decimal"/>
      <w:lvlText w:val="%1"/>
      <w:lvlJc w:val="left"/>
      <w:pPr>
        <w:tabs>
          <w:tab w:val="num" w:pos="1875"/>
        </w:tabs>
        <w:ind w:left="1875" w:hanging="435"/>
      </w:pPr>
      <w:rPr>
        <w:rFonts w:hint="default"/>
      </w:rPr>
    </w:lvl>
  </w:abstractNum>
  <w:abstractNum w:abstractNumId="1" w15:restartNumberingAfterBreak="0">
    <w:nsid w:val="21DE6A82"/>
    <w:multiLevelType w:val="singleLevel"/>
    <w:tmpl w:val="A46AE53A"/>
    <w:lvl w:ilvl="0">
      <w:start w:val="4"/>
      <w:numFmt w:val="decimal"/>
      <w:lvlText w:val="%1"/>
      <w:lvlJc w:val="left"/>
      <w:pPr>
        <w:tabs>
          <w:tab w:val="num" w:pos="690"/>
        </w:tabs>
        <w:ind w:left="690" w:hanging="690"/>
      </w:pPr>
      <w:rPr>
        <w:rFonts w:hint="default"/>
      </w:rPr>
    </w:lvl>
  </w:abstractNum>
  <w:abstractNum w:abstractNumId="2" w15:restartNumberingAfterBreak="0">
    <w:nsid w:val="3E3549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94467C"/>
    <w:multiLevelType w:val="singleLevel"/>
    <w:tmpl w:val="84A67BF6"/>
    <w:lvl w:ilvl="0">
      <w:start w:val="2000"/>
      <w:numFmt w:val="decimal"/>
      <w:lvlText w:val="%1"/>
      <w:lvlJc w:val="left"/>
      <w:pPr>
        <w:tabs>
          <w:tab w:val="num" w:pos="1875"/>
        </w:tabs>
        <w:ind w:left="1875" w:hanging="435"/>
      </w:pPr>
      <w:rPr>
        <w:rFonts w:hint="default"/>
      </w:rPr>
    </w:lvl>
  </w:abstractNum>
  <w:abstractNum w:abstractNumId="4" w15:restartNumberingAfterBreak="0">
    <w:nsid w:val="49DF2DB5"/>
    <w:multiLevelType w:val="singleLevel"/>
    <w:tmpl w:val="5BD2F3EA"/>
    <w:lvl w:ilvl="0">
      <w:start w:val="1998"/>
      <w:numFmt w:val="decimal"/>
      <w:lvlText w:val="%1"/>
      <w:lvlJc w:val="left"/>
      <w:pPr>
        <w:tabs>
          <w:tab w:val="num" w:pos="5040"/>
        </w:tabs>
        <w:ind w:left="5040" w:hanging="5040"/>
      </w:pPr>
      <w:rPr>
        <w:rFonts w:hint="default"/>
      </w:rPr>
    </w:lvl>
  </w:abstractNum>
  <w:abstractNum w:abstractNumId="5" w15:restartNumberingAfterBreak="0">
    <w:nsid w:val="7C6D23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A1"/>
    <w:rsid w:val="00033F6F"/>
    <w:rsid w:val="00037818"/>
    <w:rsid w:val="000429F9"/>
    <w:rsid w:val="00056253"/>
    <w:rsid w:val="00091953"/>
    <w:rsid w:val="00096063"/>
    <w:rsid w:val="000A1BEA"/>
    <w:rsid w:val="000B1449"/>
    <w:rsid w:val="000B27BE"/>
    <w:rsid w:val="000C087A"/>
    <w:rsid w:val="001577ED"/>
    <w:rsid w:val="001A5FBE"/>
    <w:rsid w:val="001B6443"/>
    <w:rsid w:val="00222317"/>
    <w:rsid w:val="00237540"/>
    <w:rsid w:val="002619BE"/>
    <w:rsid w:val="002717EA"/>
    <w:rsid w:val="00287A7B"/>
    <w:rsid w:val="00293A92"/>
    <w:rsid w:val="00297116"/>
    <w:rsid w:val="002B1044"/>
    <w:rsid w:val="002C7EB3"/>
    <w:rsid w:val="002D6972"/>
    <w:rsid w:val="002F394D"/>
    <w:rsid w:val="00346665"/>
    <w:rsid w:val="003816F0"/>
    <w:rsid w:val="00391362"/>
    <w:rsid w:val="003B3FEC"/>
    <w:rsid w:val="003F2CDB"/>
    <w:rsid w:val="003F3AF0"/>
    <w:rsid w:val="00406820"/>
    <w:rsid w:val="004560B8"/>
    <w:rsid w:val="00472222"/>
    <w:rsid w:val="004A3EBC"/>
    <w:rsid w:val="004C6253"/>
    <w:rsid w:val="004D0634"/>
    <w:rsid w:val="004E772D"/>
    <w:rsid w:val="004F2027"/>
    <w:rsid w:val="00540CBC"/>
    <w:rsid w:val="00544A3A"/>
    <w:rsid w:val="00565107"/>
    <w:rsid w:val="00590890"/>
    <w:rsid w:val="00590AC0"/>
    <w:rsid w:val="005A41BA"/>
    <w:rsid w:val="005A7B49"/>
    <w:rsid w:val="005D18FA"/>
    <w:rsid w:val="005E1139"/>
    <w:rsid w:val="005E3995"/>
    <w:rsid w:val="00615303"/>
    <w:rsid w:val="006209C0"/>
    <w:rsid w:val="0063710C"/>
    <w:rsid w:val="0064407C"/>
    <w:rsid w:val="006735C8"/>
    <w:rsid w:val="006A2F78"/>
    <w:rsid w:val="006B6D08"/>
    <w:rsid w:val="006D5B7E"/>
    <w:rsid w:val="0071305B"/>
    <w:rsid w:val="00744662"/>
    <w:rsid w:val="00767251"/>
    <w:rsid w:val="007728ED"/>
    <w:rsid w:val="007A55F3"/>
    <w:rsid w:val="007C69CC"/>
    <w:rsid w:val="007D0F9B"/>
    <w:rsid w:val="007F6465"/>
    <w:rsid w:val="00803510"/>
    <w:rsid w:val="008144A1"/>
    <w:rsid w:val="00855E78"/>
    <w:rsid w:val="008618AF"/>
    <w:rsid w:val="008900FF"/>
    <w:rsid w:val="00894B87"/>
    <w:rsid w:val="008B3D4A"/>
    <w:rsid w:val="008D2CC5"/>
    <w:rsid w:val="00904151"/>
    <w:rsid w:val="00915E9D"/>
    <w:rsid w:val="009178E2"/>
    <w:rsid w:val="00917F05"/>
    <w:rsid w:val="009277F5"/>
    <w:rsid w:val="009A7094"/>
    <w:rsid w:val="009B7539"/>
    <w:rsid w:val="00A15FBE"/>
    <w:rsid w:val="00A1663C"/>
    <w:rsid w:val="00A176DA"/>
    <w:rsid w:val="00A529D4"/>
    <w:rsid w:val="00A71ABF"/>
    <w:rsid w:val="00A876CB"/>
    <w:rsid w:val="00A92F79"/>
    <w:rsid w:val="00A97122"/>
    <w:rsid w:val="00AB78A8"/>
    <w:rsid w:val="00AD3484"/>
    <w:rsid w:val="00AF4134"/>
    <w:rsid w:val="00AF6DE1"/>
    <w:rsid w:val="00B42302"/>
    <w:rsid w:val="00B61608"/>
    <w:rsid w:val="00B8134C"/>
    <w:rsid w:val="00B86D5A"/>
    <w:rsid w:val="00B9365E"/>
    <w:rsid w:val="00B96C10"/>
    <w:rsid w:val="00BA4063"/>
    <w:rsid w:val="00BB369A"/>
    <w:rsid w:val="00BC3A3D"/>
    <w:rsid w:val="00BE0DCD"/>
    <w:rsid w:val="00C358BF"/>
    <w:rsid w:val="00C83C71"/>
    <w:rsid w:val="00CB0638"/>
    <w:rsid w:val="00D03BA4"/>
    <w:rsid w:val="00D55937"/>
    <w:rsid w:val="00D641E3"/>
    <w:rsid w:val="00D97368"/>
    <w:rsid w:val="00DA2D1E"/>
    <w:rsid w:val="00DE0A28"/>
    <w:rsid w:val="00DE60E5"/>
    <w:rsid w:val="00DE66D9"/>
    <w:rsid w:val="00DF69BB"/>
    <w:rsid w:val="00E2489F"/>
    <w:rsid w:val="00E32201"/>
    <w:rsid w:val="00E61FCF"/>
    <w:rsid w:val="00E90EAD"/>
    <w:rsid w:val="00EF3EFF"/>
    <w:rsid w:val="00F7134F"/>
    <w:rsid w:val="00F82790"/>
    <w:rsid w:val="00FA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19BE"/>
  </w:style>
  <w:style w:type="paragraph" w:styleId="Heading1">
    <w:name w:val="heading 1"/>
    <w:basedOn w:val="Normal"/>
    <w:next w:val="Normal"/>
    <w:qFormat/>
    <w:rsid w:val="002619BE"/>
    <w:pPr>
      <w:keepNext/>
      <w:outlineLvl w:val="0"/>
    </w:pPr>
    <w:rPr>
      <w:b/>
    </w:rPr>
  </w:style>
  <w:style w:type="paragraph" w:styleId="Heading4">
    <w:name w:val="heading 4"/>
    <w:basedOn w:val="Normal"/>
    <w:next w:val="Normal"/>
    <w:qFormat/>
    <w:rsid w:val="002619BE"/>
    <w:pPr>
      <w:keepNext/>
      <w:tabs>
        <w:tab w:val="right" w:pos="840"/>
      </w:tabs>
      <w:jc w:val="center"/>
      <w:outlineLvl w:val="3"/>
    </w:pPr>
    <w:rPr>
      <w:b/>
      <w:smallCaps/>
      <w:sz w:val="36"/>
    </w:rPr>
  </w:style>
  <w:style w:type="paragraph" w:styleId="Heading5">
    <w:name w:val="heading 5"/>
    <w:basedOn w:val="Normal"/>
    <w:next w:val="Normal"/>
    <w:qFormat/>
    <w:rsid w:val="002619BE"/>
    <w:pPr>
      <w:keepNext/>
      <w:spacing w:line="215" w:lineRule="auto"/>
      <w:jc w:val="center"/>
      <w:outlineLvl w:val="4"/>
    </w:pPr>
    <w:rPr>
      <w:b/>
      <w:sz w:val="28"/>
    </w:rPr>
  </w:style>
  <w:style w:type="paragraph" w:styleId="Heading6">
    <w:name w:val="heading 6"/>
    <w:basedOn w:val="Normal"/>
    <w:next w:val="Normal"/>
    <w:qFormat/>
    <w:rsid w:val="002619BE"/>
    <w:pPr>
      <w:keepNext/>
      <w:ind w:left="5040"/>
      <w:outlineLvl w:val="5"/>
    </w:pPr>
    <w:rPr>
      <w:rFonts w:ascii="Arial" w:hAnsi="Arial"/>
      <w:b/>
    </w:rPr>
  </w:style>
  <w:style w:type="paragraph" w:styleId="Heading7">
    <w:name w:val="heading 7"/>
    <w:basedOn w:val="Normal"/>
    <w:next w:val="Normal"/>
    <w:qFormat/>
    <w:rsid w:val="002619BE"/>
    <w:pPr>
      <w:keepNext/>
      <w:spacing w:after="58"/>
      <w:jc w:val="center"/>
      <w:outlineLvl w:val="6"/>
    </w:pPr>
    <w:rPr>
      <w:smallCaps/>
      <w:sz w:val="24"/>
    </w:rPr>
  </w:style>
  <w:style w:type="paragraph" w:styleId="Heading8">
    <w:name w:val="heading 8"/>
    <w:basedOn w:val="Normal"/>
    <w:next w:val="Normal"/>
    <w:qFormat/>
    <w:rsid w:val="002619BE"/>
    <w:pPr>
      <w:keepNext/>
      <w:spacing w:after="58"/>
      <w:jc w:val="center"/>
      <w:outlineLvl w:val="7"/>
    </w:pPr>
    <w:rPr>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619BE"/>
    <w:pPr>
      <w:pBdr>
        <w:top w:val="single" w:sz="4" w:space="1" w:color="auto"/>
        <w:left w:val="single" w:sz="4" w:space="4" w:color="auto"/>
        <w:bottom w:val="single" w:sz="4" w:space="1" w:color="auto"/>
        <w:right w:val="single" w:sz="4" w:space="4" w:color="auto"/>
      </w:pBdr>
      <w:jc w:val="both"/>
    </w:pPr>
    <w:rPr>
      <w:rFonts w:ascii="Arial" w:hAnsi="Arial"/>
      <w:sz w:val="18"/>
    </w:rPr>
  </w:style>
  <w:style w:type="paragraph" w:styleId="BodyText">
    <w:name w:val="Body Text"/>
    <w:basedOn w:val="Normal"/>
    <w:rsid w:val="002619BE"/>
    <w:pPr>
      <w:jc w:val="both"/>
    </w:pPr>
    <w:rPr>
      <w:b/>
    </w:rPr>
  </w:style>
  <w:style w:type="paragraph" w:styleId="BodyText2">
    <w:name w:val="Body Text 2"/>
    <w:basedOn w:val="Normal"/>
    <w:rsid w:val="002619BE"/>
    <w:pPr>
      <w:jc w:val="center"/>
    </w:pPr>
    <w:rPr>
      <w:rFonts w:ascii="Arial" w:hAnsi="Arial"/>
      <w:b/>
      <w:sz w:val="28"/>
    </w:rPr>
  </w:style>
  <w:style w:type="paragraph" w:styleId="List2">
    <w:name w:val="List 2"/>
    <w:basedOn w:val="Normal"/>
    <w:rsid w:val="002619BE"/>
    <w:pPr>
      <w:widowControl w:val="0"/>
      <w:ind w:left="720" w:hanging="360"/>
    </w:pPr>
    <w:rPr>
      <w:rFonts w:ascii="Arial" w:hAnsi="Arial"/>
      <w:snapToGrid w:val="0"/>
      <w:sz w:val="24"/>
    </w:rPr>
  </w:style>
  <w:style w:type="character" w:styleId="Hyperlink">
    <w:name w:val="Hyperlink"/>
    <w:basedOn w:val="DefaultParagraphFont"/>
    <w:rsid w:val="00E61FCF"/>
    <w:rPr>
      <w:color w:val="0000FF"/>
      <w:u w:val="single"/>
    </w:rPr>
  </w:style>
  <w:style w:type="table" w:styleId="TableGrid">
    <w:name w:val="Table Grid"/>
    <w:basedOn w:val="TableNormal"/>
    <w:rsid w:val="002C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3EBC"/>
    <w:rPr>
      <w:rFonts w:ascii="Tahoma" w:hAnsi="Tahoma" w:cs="Tahoma"/>
      <w:sz w:val="16"/>
      <w:szCs w:val="16"/>
    </w:rPr>
  </w:style>
  <w:style w:type="character" w:styleId="FollowedHyperlink">
    <w:name w:val="FollowedHyperlink"/>
    <w:basedOn w:val="DefaultParagraphFont"/>
    <w:rsid w:val="00AD3484"/>
    <w:rPr>
      <w:color w:val="800080" w:themeColor="followedHyperlink"/>
      <w:u w:val="single"/>
    </w:rPr>
  </w:style>
  <w:style w:type="paragraph" w:styleId="Header">
    <w:name w:val="header"/>
    <w:basedOn w:val="Normal"/>
    <w:link w:val="HeaderChar"/>
    <w:unhideWhenUsed/>
    <w:rsid w:val="00615303"/>
    <w:pPr>
      <w:tabs>
        <w:tab w:val="center" w:pos="4680"/>
        <w:tab w:val="right" w:pos="9360"/>
      </w:tabs>
    </w:pPr>
  </w:style>
  <w:style w:type="character" w:customStyle="1" w:styleId="HeaderChar">
    <w:name w:val="Header Char"/>
    <w:basedOn w:val="DefaultParagraphFont"/>
    <w:link w:val="Header"/>
    <w:rsid w:val="00615303"/>
  </w:style>
  <w:style w:type="paragraph" w:styleId="Footer">
    <w:name w:val="footer"/>
    <w:basedOn w:val="Normal"/>
    <w:link w:val="FooterChar"/>
    <w:unhideWhenUsed/>
    <w:rsid w:val="00615303"/>
    <w:pPr>
      <w:tabs>
        <w:tab w:val="center" w:pos="4680"/>
        <w:tab w:val="right" w:pos="9360"/>
      </w:tabs>
    </w:pPr>
  </w:style>
  <w:style w:type="character" w:customStyle="1" w:styleId="FooterChar">
    <w:name w:val="Footer Char"/>
    <w:basedOn w:val="DefaultParagraphFont"/>
    <w:link w:val="Footer"/>
    <w:rsid w:val="00615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ine.gov/revenue/propertytax/propertytaxbenefits/bete.htm" TargetMode="External"/><Relationship Id="rId3" Type="http://schemas.openxmlformats.org/officeDocument/2006/relationships/settings" Target="settings.xml"/><Relationship Id="rId7" Type="http://schemas.openxmlformats.org/officeDocument/2006/relationships/hyperlink" Target="mailto:lthibeault@freeportma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ine.gov/revenue/propertytax/propertytaxbenefits/be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1067</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2020-02-19T14:16:00Z</dcterms:created>
  <dcterms:modified xsi:type="dcterms:W3CDTF">2020-02-19T14:17:00Z</dcterms:modified>
</cp:coreProperties>
</file>